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F100C" w14:textId="5149EE14" w:rsidR="00174A70" w:rsidRPr="005069C0" w:rsidRDefault="0090685E" w:rsidP="0090685E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b/>
          <w:sz w:val="28"/>
          <w:lang w:val="en-GB"/>
        </w:rPr>
        <w:t xml:space="preserve">Re-assessment of the </w:t>
      </w:r>
      <w:r w:rsidR="00722E56" w:rsidRPr="005069C0">
        <w:rPr>
          <w:rFonts w:ascii="Times New Roman" w:eastAsia="Calibri" w:hAnsi="Times New Roman" w:cs="Times New Roman"/>
          <w:b/>
          <w:sz w:val="28"/>
          <w:lang w:val="en-GB"/>
        </w:rPr>
        <w:t xml:space="preserve">Oligocene </w:t>
      </w:r>
      <w:r w:rsidRPr="005069C0">
        <w:rPr>
          <w:rFonts w:ascii="Times New Roman" w:eastAsia="Calibri" w:hAnsi="Times New Roman" w:cs="Times New Roman"/>
          <w:b/>
          <w:sz w:val="28"/>
          <w:lang w:val="en-GB"/>
        </w:rPr>
        <w:t xml:space="preserve">genera </w:t>
      </w:r>
      <w:r w:rsidRPr="005069C0">
        <w:rPr>
          <w:rFonts w:ascii="Times New Roman" w:eastAsia="Calibri" w:hAnsi="Times New Roman" w:cs="Times New Roman"/>
          <w:b/>
          <w:i/>
          <w:sz w:val="28"/>
          <w:lang w:val="en-GB"/>
        </w:rPr>
        <w:t>Prosotherium</w:t>
      </w:r>
      <w:r w:rsidRPr="005069C0">
        <w:rPr>
          <w:rFonts w:ascii="Times New Roman" w:eastAsia="Calibri" w:hAnsi="Times New Roman" w:cs="Times New Roman"/>
          <w:b/>
          <w:sz w:val="28"/>
          <w:lang w:val="en-GB"/>
        </w:rPr>
        <w:t xml:space="preserve"> and </w:t>
      </w:r>
      <w:r w:rsidRPr="005069C0">
        <w:rPr>
          <w:rFonts w:ascii="Times New Roman" w:eastAsia="Calibri" w:hAnsi="Times New Roman" w:cs="Times New Roman"/>
          <w:b/>
          <w:i/>
          <w:sz w:val="28"/>
          <w:lang w:val="en-GB"/>
        </w:rPr>
        <w:t>Propachyrucos</w:t>
      </w:r>
      <w:r w:rsidRPr="005069C0">
        <w:rPr>
          <w:rFonts w:ascii="Times New Roman" w:eastAsia="Calibri" w:hAnsi="Times New Roman" w:cs="Times New Roman"/>
          <w:b/>
          <w:sz w:val="28"/>
          <w:lang w:val="en-GB"/>
        </w:rPr>
        <w:t xml:space="preserve"> </w:t>
      </w:r>
      <w:r w:rsidR="00A0719C" w:rsidRPr="005069C0">
        <w:rPr>
          <w:rFonts w:ascii="Times New Roman" w:eastAsia="Calibri" w:hAnsi="Times New Roman" w:cs="Times New Roman"/>
          <w:b/>
          <w:sz w:val="28"/>
          <w:lang w:val="en-GB"/>
        </w:rPr>
        <w:t>(Hegetotheriidae, Notoungulata)</w:t>
      </w:r>
    </w:p>
    <w:p w14:paraId="4B7755C1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</w:p>
    <w:p w14:paraId="3C21AC33" w14:textId="3B562D46" w:rsidR="00174A70" w:rsidRPr="00D7532B" w:rsidRDefault="00174A70" w:rsidP="00174A7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lang w:val="es-AR"/>
        </w:rPr>
      </w:pPr>
      <w:r w:rsidRPr="00D7532B">
        <w:rPr>
          <w:rFonts w:ascii="Times New Roman" w:eastAsia="Calibri" w:hAnsi="Times New Roman" w:cs="Times New Roman"/>
          <w:sz w:val="24"/>
          <w:lang w:val="es-AR"/>
        </w:rPr>
        <w:t xml:space="preserve">Federico Damián </w:t>
      </w:r>
      <w:proofErr w:type="spellStart"/>
      <w:r w:rsidRPr="00D7532B">
        <w:rPr>
          <w:rFonts w:ascii="Times New Roman" w:eastAsia="Calibri" w:hAnsi="Times New Roman" w:cs="Times New Roman"/>
          <w:sz w:val="24"/>
          <w:lang w:val="es-AR"/>
        </w:rPr>
        <w:t>Seoane</w:t>
      </w:r>
      <w:r w:rsidRPr="00D7532B">
        <w:rPr>
          <w:rFonts w:ascii="Times New Roman" w:eastAsia="Calibri" w:hAnsi="Times New Roman" w:cs="Times New Roman"/>
          <w:sz w:val="24"/>
          <w:vertAlign w:val="superscript"/>
          <w:lang w:val="es-AR"/>
        </w:rPr>
        <w:t>a</w:t>
      </w:r>
      <w:proofErr w:type="spellEnd"/>
      <w:r w:rsidR="00C34B54" w:rsidRPr="00D7532B">
        <w:rPr>
          <w:rFonts w:ascii="Times New Roman" w:eastAsia="Calibri" w:hAnsi="Times New Roman" w:cs="Times New Roman"/>
          <w:sz w:val="24"/>
          <w:lang w:val="es-AR"/>
        </w:rPr>
        <w:t>,</w:t>
      </w:r>
      <w:r w:rsidRPr="00D7532B">
        <w:rPr>
          <w:rFonts w:ascii="Times New Roman" w:eastAsia="Calibri" w:hAnsi="Times New Roman" w:cs="Times New Roman"/>
          <w:sz w:val="24"/>
          <w:lang w:val="es-AR"/>
        </w:rPr>
        <w:t xml:space="preserve"> Esperanza </w:t>
      </w:r>
      <w:proofErr w:type="spellStart"/>
      <w:r w:rsidRPr="00D7532B">
        <w:rPr>
          <w:rFonts w:ascii="Times New Roman" w:eastAsia="Calibri" w:hAnsi="Times New Roman" w:cs="Times New Roman"/>
          <w:sz w:val="24"/>
          <w:lang w:val="es-AR"/>
        </w:rPr>
        <w:t>Cerdeño</w:t>
      </w:r>
      <w:r w:rsidRPr="00D7532B">
        <w:rPr>
          <w:rFonts w:ascii="Times New Roman" w:eastAsia="Calibri" w:hAnsi="Times New Roman" w:cs="Times New Roman"/>
          <w:sz w:val="24"/>
          <w:vertAlign w:val="superscript"/>
          <w:lang w:val="es-AR"/>
        </w:rPr>
        <w:t>b</w:t>
      </w:r>
      <w:proofErr w:type="spellEnd"/>
      <w:r w:rsidR="00C34B54" w:rsidRPr="00D7532B">
        <w:rPr>
          <w:rFonts w:ascii="Times New Roman" w:eastAsia="Calibri" w:hAnsi="Times New Roman" w:cs="Times New Roman"/>
          <w:sz w:val="24"/>
          <w:lang w:val="es-AR"/>
        </w:rPr>
        <w:t xml:space="preserve"> and Hayley </w:t>
      </w:r>
      <w:proofErr w:type="spellStart"/>
      <w:r w:rsidR="00C34B54" w:rsidRPr="00D7532B">
        <w:rPr>
          <w:rFonts w:ascii="Times New Roman" w:eastAsia="Calibri" w:hAnsi="Times New Roman" w:cs="Times New Roman"/>
          <w:sz w:val="24"/>
          <w:lang w:val="es-AR"/>
        </w:rPr>
        <w:t>Singleton</w:t>
      </w:r>
      <w:r w:rsidR="00C34B54" w:rsidRPr="00D7532B">
        <w:rPr>
          <w:rFonts w:ascii="Times New Roman" w:eastAsia="Calibri" w:hAnsi="Times New Roman" w:cs="Times New Roman"/>
          <w:sz w:val="24"/>
          <w:vertAlign w:val="superscript"/>
          <w:lang w:val="es-AR"/>
        </w:rPr>
        <w:t>c</w:t>
      </w:r>
      <w:proofErr w:type="spellEnd"/>
    </w:p>
    <w:p w14:paraId="72D7E742" w14:textId="77777777" w:rsidR="00174A70" w:rsidRPr="00D7532B" w:rsidRDefault="00174A70" w:rsidP="00174A7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vertAlign w:val="superscript"/>
          <w:lang w:val="es-AR"/>
        </w:rPr>
      </w:pPr>
    </w:p>
    <w:p w14:paraId="5FCFBACC" w14:textId="77777777" w:rsidR="00174A70" w:rsidRPr="00D7532B" w:rsidRDefault="00174A70" w:rsidP="00174A7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vertAlign w:val="superscript"/>
          <w:lang w:val="es-AR"/>
        </w:rPr>
      </w:pPr>
    </w:p>
    <w:p w14:paraId="3F3E0CA2" w14:textId="77777777" w:rsidR="00174A70" w:rsidRPr="00D7532B" w:rsidRDefault="00174A70" w:rsidP="00174A70">
      <w:pPr>
        <w:spacing w:after="0" w:line="360" w:lineRule="auto"/>
        <w:rPr>
          <w:rFonts w:ascii="Times New Roman" w:eastAsia="Calibri" w:hAnsi="Times New Roman" w:cs="Times New Roman"/>
          <w:sz w:val="24"/>
          <w:vertAlign w:val="superscript"/>
          <w:lang w:val="es-AR"/>
        </w:rPr>
      </w:pPr>
    </w:p>
    <w:p w14:paraId="4A778B9A" w14:textId="2A52E836" w:rsidR="00174A70" w:rsidRPr="002C7392" w:rsidRDefault="00174A70" w:rsidP="00174A70">
      <w:pPr>
        <w:pStyle w:val="Textoindependiente"/>
        <w:spacing w:after="0"/>
        <w:rPr>
          <w:rStyle w:val="Hipervnculo"/>
          <w:rFonts w:ascii="Times New Roman" w:hAnsi="Times New Roman" w:cs="Times New Roman"/>
          <w:lang w:val="es-AR"/>
        </w:rPr>
      </w:pPr>
      <w:proofErr w:type="spellStart"/>
      <w:r w:rsidRPr="00561A0C">
        <w:rPr>
          <w:rFonts w:ascii="Times New Roman" w:hAnsi="Times New Roman" w:cs="Times New Roman"/>
          <w:vertAlign w:val="superscript"/>
          <w:lang w:val="es-AR"/>
        </w:rPr>
        <w:t>a</w:t>
      </w:r>
      <w:r w:rsidRPr="00561A0C">
        <w:rPr>
          <w:rFonts w:ascii="Times New Roman" w:hAnsi="Times New Roman" w:cs="Times New Roman"/>
          <w:shd w:val="clear" w:color="auto" w:fill="FFFFFF"/>
          <w:lang w:val="es-AR"/>
        </w:rPr>
        <w:t>Universidad</w:t>
      </w:r>
      <w:proofErr w:type="spellEnd"/>
      <w:r w:rsidRPr="00561A0C">
        <w:rPr>
          <w:rFonts w:ascii="Times New Roman" w:hAnsi="Times New Roman" w:cs="Times New Roman"/>
          <w:shd w:val="clear" w:color="auto" w:fill="FFFFFF"/>
          <w:lang w:val="es-AR"/>
        </w:rPr>
        <w:t xml:space="preserve"> de Buenos Aires. CONICET. Instituto de Estudios Andinos Don Pablo </w:t>
      </w:r>
      <w:proofErr w:type="spellStart"/>
      <w:r w:rsidRPr="00561A0C">
        <w:rPr>
          <w:rFonts w:ascii="Times New Roman" w:hAnsi="Times New Roman" w:cs="Times New Roman"/>
          <w:shd w:val="clear" w:color="auto" w:fill="FFFFFF"/>
          <w:lang w:val="es-AR"/>
        </w:rPr>
        <w:t>Groeber</w:t>
      </w:r>
      <w:proofErr w:type="spellEnd"/>
      <w:r w:rsidRPr="00561A0C">
        <w:rPr>
          <w:rFonts w:ascii="Times New Roman" w:hAnsi="Times New Roman" w:cs="Times New Roman"/>
          <w:shd w:val="clear" w:color="auto" w:fill="FFFFFF"/>
          <w:lang w:val="es-AR"/>
        </w:rPr>
        <w:t xml:space="preserve"> (IDEAN). Departamento de Geología, Facultad </w:t>
      </w:r>
      <w:r w:rsidR="00C34B54" w:rsidRPr="00561A0C">
        <w:rPr>
          <w:rFonts w:ascii="Times New Roman" w:hAnsi="Times New Roman" w:cs="Times New Roman"/>
          <w:shd w:val="clear" w:color="auto" w:fill="FFFFFF"/>
          <w:lang w:val="es-AR"/>
        </w:rPr>
        <w:t>de Ciencias Exactas y Naturales.</w:t>
      </w:r>
      <w:r w:rsidRPr="00561A0C">
        <w:rPr>
          <w:rFonts w:ascii="Times New Roman" w:hAnsi="Times New Roman" w:cs="Times New Roman"/>
          <w:shd w:val="clear" w:color="auto" w:fill="FFFFFF"/>
          <w:lang w:val="es-AR"/>
        </w:rPr>
        <w:t xml:space="preserve"> Ricardo Güiraldes 2160,</w:t>
      </w:r>
      <w:r w:rsidRPr="00561A0C">
        <w:rPr>
          <w:rFonts w:ascii="Times New Roman" w:hAnsi="Times New Roman" w:cs="Times New Roman"/>
          <w:lang w:val="es-AR"/>
        </w:rPr>
        <w:t xml:space="preserve"> </w:t>
      </w:r>
      <w:r w:rsidRPr="00561A0C">
        <w:rPr>
          <w:rFonts w:ascii="Times New Roman" w:hAnsi="Times New Roman" w:cs="Times New Roman"/>
          <w:shd w:val="clear" w:color="auto" w:fill="FFFFFF"/>
          <w:lang w:val="es-AR"/>
        </w:rPr>
        <w:t>C1428EGA Buenos Aires, Argentina.</w:t>
      </w:r>
      <w:r w:rsidR="00F23E42" w:rsidRPr="00561A0C">
        <w:rPr>
          <w:rFonts w:ascii="Times New Roman" w:hAnsi="Times New Roman" w:cs="Times New Roman"/>
          <w:lang w:val="es-AR"/>
        </w:rPr>
        <w:t xml:space="preserve"> </w:t>
      </w:r>
      <w:r w:rsidR="00F23E42" w:rsidRPr="002C7392">
        <w:rPr>
          <w:rFonts w:ascii="Times New Roman" w:hAnsi="Times New Roman" w:cs="Times New Roman"/>
          <w:lang w:val="es-AR"/>
        </w:rPr>
        <w:t>+541134301367.</w:t>
      </w:r>
      <w:r w:rsidRPr="002C7392">
        <w:rPr>
          <w:rFonts w:ascii="Times New Roman" w:hAnsi="Times New Roman" w:cs="Times New Roman"/>
          <w:lang w:val="es-AR"/>
        </w:rPr>
        <w:t xml:space="preserve"> </w:t>
      </w:r>
      <w:hyperlink r:id="rId7" w:history="1">
        <w:r w:rsidRPr="002C7392">
          <w:rPr>
            <w:rStyle w:val="Hipervnculo"/>
            <w:rFonts w:ascii="Times New Roman" w:hAnsi="Times New Roman" w:cs="Times New Roman"/>
            <w:lang w:val="es-AR"/>
          </w:rPr>
          <w:t>fseoane@gl.fcen.uba.ar</w:t>
        </w:r>
      </w:hyperlink>
    </w:p>
    <w:p w14:paraId="67336A3C" w14:textId="77777777" w:rsidR="00174A70" w:rsidRPr="002C7392" w:rsidRDefault="00174A70" w:rsidP="00174A70">
      <w:pPr>
        <w:pStyle w:val="Textoindependiente"/>
        <w:spacing w:after="0"/>
        <w:rPr>
          <w:rFonts w:ascii="Times New Roman" w:hAnsi="Times New Roman" w:cs="Times New Roman"/>
          <w:lang w:val="es-AR"/>
        </w:rPr>
      </w:pPr>
    </w:p>
    <w:p w14:paraId="3A7F7117" w14:textId="77777777" w:rsidR="00174A70" w:rsidRPr="002C7392" w:rsidRDefault="00174A70" w:rsidP="00174A70">
      <w:pPr>
        <w:pStyle w:val="Textoindependiente"/>
        <w:spacing w:after="0"/>
        <w:rPr>
          <w:rFonts w:ascii="Times New Roman" w:hAnsi="Times New Roman" w:cs="Times New Roman"/>
          <w:lang w:val="es-AR"/>
        </w:rPr>
      </w:pPr>
    </w:p>
    <w:p w14:paraId="46224B68" w14:textId="77777777" w:rsidR="00174A70" w:rsidRPr="00D7532B" w:rsidRDefault="00174A70" w:rsidP="00174A70">
      <w:pPr>
        <w:pStyle w:val="Textoindependiente"/>
        <w:spacing w:after="0"/>
        <w:rPr>
          <w:rStyle w:val="Hipervnculo"/>
          <w:rFonts w:ascii="Times New Roman" w:hAnsi="Times New Roman" w:cs="Times New Roman"/>
          <w:lang w:val="es-AR"/>
        </w:rPr>
      </w:pPr>
      <w:proofErr w:type="spellStart"/>
      <w:r w:rsidRPr="00561A0C">
        <w:rPr>
          <w:rFonts w:ascii="Times New Roman" w:hAnsi="Times New Roman" w:cs="Times New Roman"/>
          <w:vertAlign w:val="superscript"/>
          <w:lang w:val="es-AR"/>
        </w:rPr>
        <w:t>b</w:t>
      </w:r>
      <w:r w:rsidRPr="00561A0C">
        <w:rPr>
          <w:rFonts w:ascii="Times New Roman" w:hAnsi="Times New Roman" w:cs="Times New Roman"/>
          <w:lang w:val="es-AR"/>
        </w:rPr>
        <w:t>Paleontología</w:t>
      </w:r>
      <w:proofErr w:type="spellEnd"/>
      <w:r w:rsidRPr="00561A0C">
        <w:rPr>
          <w:rFonts w:ascii="Times New Roman" w:hAnsi="Times New Roman" w:cs="Times New Roman"/>
          <w:lang w:val="es-AR"/>
        </w:rPr>
        <w:t xml:space="preserve">, Instituto de Nivología, Glaciología y Ciencias Ambientales; Centro Científico Tecnológico-CONICET-Mendoza. </w:t>
      </w:r>
      <w:r w:rsidRPr="00D7532B">
        <w:rPr>
          <w:rFonts w:ascii="Times New Roman" w:hAnsi="Times New Roman" w:cs="Times New Roman"/>
          <w:lang w:val="es-AR"/>
        </w:rPr>
        <w:t xml:space="preserve">Avda. Ruiz Leal s/n, 5500 Mendoza, Argentina. </w:t>
      </w:r>
      <w:hyperlink r:id="rId8" w:history="1">
        <w:r w:rsidRPr="00D7532B">
          <w:rPr>
            <w:rStyle w:val="Hipervnculo"/>
            <w:rFonts w:ascii="Times New Roman" w:hAnsi="Times New Roman" w:cs="Times New Roman"/>
            <w:lang w:val="es-AR"/>
          </w:rPr>
          <w:t>espe@mendoza-conicet.gob.ar</w:t>
        </w:r>
      </w:hyperlink>
    </w:p>
    <w:p w14:paraId="2CB3BCA2" w14:textId="77777777" w:rsidR="00174A70" w:rsidRPr="00D7532B" w:rsidRDefault="00174A70" w:rsidP="00174A7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14:paraId="74139CDC" w14:textId="601946EC" w:rsidR="00C34B54" w:rsidRPr="005069C0" w:rsidRDefault="00C34B54" w:rsidP="00C34B54">
      <w:pPr>
        <w:rPr>
          <w:rFonts w:ascii="Times New Roman" w:eastAsia="SimSun" w:hAnsi="Times New Roman" w:cs="Times New Roman"/>
          <w:kern w:val="1"/>
          <w:sz w:val="24"/>
          <w:szCs w:val="24"/>
          <w:lang w:val="en-GB" w:eastAsia="zh-CN" w:bidi="hi-IN"/>
        </w:rPr>
      </w:pPr>
      <w:proofErr w:type="spellStart"/>
      <w:r w:rsidRPr="005069C0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val="en-GB" w:eastAsia="zh-CN" w:bidi="hi-IN"/>
        </w:rPr>
        <w:t>c</w:t>
      </w:r>
      <w:hyperlink r:id="rId9" w:history="1">
        <w:r w:rsidRPr="005069C0">
          <w:rPr>
            <w:rFonts w:ascii="Times New Roman" w:eastAsia="SimSun" w:hAnsi="Times New Roman" w:cs="Times New Roman"/>
            <w:kern w:val="1"/>
            <w:sz w:val="24"/>
            <w:szCs w:val="24"/>
            <w:lang w:val="en-GB" w:eastAsia="zh-CN" w:bidi="hi-IN"/>
          </w:rPr>
          <w:t>Amherst</w:t>
        </w:r>
        <w:proofErr w:type="spellEnd"/>
        <w:r w:rsidRPr="005069C0">
          <w:rPr>
            <w:rFonts w:ascii="Times New Roman" w:eastAsia="SimSun" w:hAnsi="Times New Roman" w:cs="Times New Roman"/>
            <w:kern w:val="1"/>
            <w:sz w:val="24"/>
            <w:szCs w:val="24"/>
            <w:lang w:val="en-GB" w:eastAsia="zh-CN" w:bidi="hi-IN"/>
          </w:rPr>
          <w:t xml:space="preserve"> College</w:t>
        </w:r>
      </w:hyperlink>
      <w:r w:rsidRPr="005069C0">
        <w:rPr>
          <w:rFonts w:ascii="Times New Roman" w:eastAsia="SimSun" w:hAnsi="Times New Roman" w:cs="Times New Roman"/>
          <w:kern w:val="1"/>
          <w:sz w:val="24"/>
          <w:szCs w:val="24"/>
          <w:lang w:val="en-GB" w:eastAsia="zh-CN" w:bidi="hi-IN"/>
        </w:rPr>
        <w:t xml:space="preserve">, </w:t>
      </w:r>
      <w:proofErr w:type="spellStart"/>
      <w:r w:rsidRPr="005069C0">
        <w:rPr>
          <w:rFonts w:ascii="Times New Roman" w:eastAsia="SimSun" w:hAnsi="Times New Roman" w:cs="Times New Roman"/>
          <w:kern w:val="1"/>
          <w:sz w:val="24"/>
          <w:szCs w:val="24"/>
          <w:lang w:val="en-GB" w:eastAsia="zh-CN" w:bidi="hi-IN"/>
        </w:rPr>
        <w:t>Beneski</w:t>
      </w:r>
      <w:proofErr w:type="spellEnd"/>
      <w:r w:rsidRPr="005069C0">
        <w:rPr>
          <w:rFonts w:ascii="Times New Roman" w:eastAsia="SimSun" w:hAnsi="Times New Roman" w:cs="Times New Roman"/>
          <w:kern w:val="1"/>
          <w:sz w:val="24"/>
          <w:szCs w:val="24"/>
          <w:lang w:val="en-GB" w:eastAsia="zh-CN" w:bidi="hi-IN"/>
        </w:rPr>
        <w:t xml:space="preserve"> Museum of Natural History. 220 South Pleasant Street, 01002 Amherst, Massachusetts, U.S.A.</w:t>
      </w:r>
      <w:r w:rsidR="00F23E42" w:rsidRPr="005069C0">
        <w:rPr>
          <w:rFonts w:ascii="Times New Roman" w:eastAsia="SimSun" w:hAnsi="Times New Roman" w:cs="Times New Roman"/>
          <w:kern w:val="1"/>
          <w:sz w:val="24"/>
          <w:szCs w:val="24"/>
          <w:lang w:val="en-GB" w:eastAsia="zh-CN" w:bidi="hi-IN"/>
        </w:rPr>
        <w:t xml:space="preserve"> </w:t>
      </w:r>
      <w:r w:rsidR="00F23E42" w:rsidRPr="005069C0">
        <w:rPr>
          <w:rStyle w:val="Hipervnculo"/>
          <w:rFonts w:ascii="Times New Roman" w:eastAsia="SimSun" w:hAnsi="Times New Roman" w:cs="Times New Roman"/>
          <w:kern w:val="1"/>
          <w:sz w:val="24"/>
          <w:szCs w:val="24"/>
          <w:lang w:val="en-GB" w:eastAsia="zh-CN" w:bidi="hi-IN"/>
        </w:rPr>
        <w:t>hsingleton@amherst.edu</w:t>
      </w:r>
    </w:p>
    <w:p w14:paraId="07E46445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b/>
          <w:caps/>
          <w:sz w:val="24"/>
          <w:lang w:val="en-GB"/>
        </w:rPr>
      </w:pPr>
    </w:p>
    <w:p w14:paraId="5FE7729F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b/>
          <w:caps/>
          <w:sz w:val="24"/>
          <w:lang w:val="en-GB"/>
        </w:rPr>
      </w:pPr>
    </w:p>
    <w:p w14:paraId="4D252982" w14:textId="34E6FE60" w:rsidR="00174A70" w:rsidRPr="005069C0" w:rsidRDefault="00DA1829" w:rsidP="00174A70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5069C0">
        <w:rPr>
          <w:rFonts w:ascii="Times New Roman" w:eastAsia="Calibri" w:hAnsi="Times New Roman" w:cs="Times New Roman"/>
          <w:sz w:val="24"/>
          <w:lang w:val="en-GB"/>
        </w:rPr>
        <w:t>Comptes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proofErr w:type="spellStart"/>
      <w:r w:rsidRPr="005069C0">
        <w:rPr>
          <w:rFonts w:ascii="Times New Roman" w:eastAsia="Calibri" w:hAnsi="Times New Roman" w:cs="Times New Roman"/>
          <w:sz w:val="24"/>
          <w:lang w:val="en-GB"/>
        </w:rPr>
        <w:t>Rendus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proofErr w:type="spellStart"/>
      <w:r w:rsidRPr="005069C0">
        <w:rPr>
          <w:rFonts w:ascii="Times New Roman" w:eastAsia="Calibri" w:hAnsi="Times New Roman" w:cs="Times New Roman"/>
          <w:sz w:val="24"/>
          <w:lang w:val="en-GB"/>
        </w:rPr>
        <w:t>Palevol</w:t>
      </w:r>
      <w:proofErr w:type="spellEnd"/>
    </w:p>
    <w:p w14:paraId="25B641B6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caps/>
          <w:sz w:val="24"/>
          <w:lang w:val="en-GB"/>
        </w:rPr>
      </w:pPr>
    </w:p>
    <w:p w14:paraId="5C03A2A8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b/>
          <w:caps/>
          <w:sz w:val="24"/>
          <w:lang w:val="en-GB"/>
        </w:rPr>
      </w:pPr>
    </w:p>
    <w:p w14:paraId="1283E212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b/>
          <w:caps/>
          <w:sz w:val="24"/>
          <w:lang w:val="en-GB"/>
        </w:rPr>
      </w:pPr>
    </w:p>
    <w:p w14:paraId="68849A9D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b/>
          <w:caps/>
          <w:sz w:val="24"/>
          <w:lang w:val="en-GB"/>
        </w:rPr>
      </w:pPr>
    </w:p>
    <w:p w14:paraId="422C5D37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b/>
          <w:caps/>
          <w:sz w:val="24"/>
          <w:lang w:val="en-GB"/>
        </w:rPr>
      </w:pPr>
    </w:p>
    <w:p w14:paraId="3B00DB33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b/>
          <w:caps/>
          <w:sz w:val="24"/>
          <w:lang w:val="en-GB"/>
        </w:rPr>
      </w:pPr>
    </w:p>
    <w:p w14:paraId="2AE613A9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b/>
          <w:caps/>
          <w:sz w:val="24"/>
          <w:lang w:val="en-GB"/>
        </w:rPr>
      </w:pPr>
    </w:p>
    <w:p w14:paraId="578D15F5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b/>
          <w:caps/>
          <w:sz w:val="24"/>
          <w:lang w:val="en-GB"/>
        </w:rPr>
      </w:pPr>
    </w:p>
    <w:p w14:paraId="5A90307E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b/>
          <w:caps/>
          <w:sz w:val="24"/>
          <w:lang w:val="en-GB"/>
        </w:rPr>
      </w:pPr>
    </w:p>
    <w:p w14:paraId="68A13F77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b/>
          <w:caps/>
          <w:sz w:val="24"/>
          <w:lang w:val="en-GB"/>
        </w:rPr>
      </w:pPr>
    </w:p>
    <w:p w14:paraId="0D0CB570" w14:textId="77777777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b/>
          <w:caps/>
          <w:sz w:val="24"/>
          <w:lang w:val="en-GB"/>
        </w:rPr>
      </w:pPr>
    </w:p>
    <w:p w14:paraId="3B99512B" w14:textId="77777777" w:rsidR="00174A70" w:rsidRPr="005069C0" w:rsidRDefault="00174A70" w:rsidP="00E14BBD">
      <w:pPr>
        <w:spacing w:after="0" w:line="360" w:lineRule="auto"/>
        <w:ind w:left="708" w:hanging="708"/>
        <w:rPr>
          <w:rFonts w:ascii="Times New Roman" w:eastAsia="Calibri" w:hAnsi="Times New Roman" w:cs="Times New Roman"/>
          <w:b/>
          <w:caps/>
          <w:sz w:val="24"/>
          <w:lang w:val="en-GB"/>
        </w:rPr>
      </w:pPr>
    </w:p>
    <w:p w14:paraId="441B1036" w14:textId="77777777" w:rsidR="00DB60E0" w:rsidRPr="005069C0" w:rsidRDefault="00DB60E0" w:rsidP="00174A70">
      <w:pPr>
        <w:spacing w:after="0" w:line="360" w:lineRule="auto"/>
        <w:rPr>
          <w:rFonts w:ascii="Times New Roman" w:eastAsia="Calibri" w:hAnsi="Times New Roman" w:cs="Times New Roman"/>
          <w:b/>
          <w:sz w:val="24"/>
          <w:lang w:val="en-GB"/>
        </w:rPr>
      </w:pPr>
    </w:p>
    <w:p w14:paraId="03CBC367" w14:textId="06CD409F" w:rsidR="00174A70" w:rsidRPr="005069C0" w:rsidRDefault="00174A70" w:rsidP="00174A70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b/>
          <w:sz w:val="24"/>
          <w:lang w:val="en-GB"/>
        </w:rPr>
        <w:lastRenderedPageBreak/>
        <w:t>Supplemental Appendix 1.1.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List of the specimens studied </w:t>
      </w:r>
      <w:r w:rsidR="00561A0C">
        <w:rPr>
          <w:rFonts w:ascii="Times New Roman" w:eastAsia="Calibri" w:hAnsi="Times New Roman" w:cs="Times New Roman"/>
          <w:sz w:val="24"/>
          <w:lang w:val="en-GB"/>
        </w:rPr>
        <w:t xml:space="preserve">and compared 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in this work and main references for each species.</w:t>
      </w:r>
    </w:p>
    <w:p w14:paraId="3B1405A8" w14:textId="79D68123" w:rsidR="00174A70" w:rsidRPr="00561A0C" w:rsidRDefault="00174A70" w:rsidP="00174A70">
      <w:pPr>
        <w:spacing w:after="0" w:line="360" w:lineRule="auto"/>
        <w:rPr>
          <w:rFonts w:ascii="Times New Roman" w:eastAsia="Calibri" w:hAnsi="Times New Roman" w:cs="Times New Roman"/>
          <w:sz w:val="24"/>
          <w:lang w:val="es-AR"/>
        </w:rPr>
      </w:pPr>
      <w:proofErr w:type="spellStart"/>
      <w:r w:rsidRPr="00561A0C">
        <w:rPr>
          <w:rFonts w:ascii="Times New Roman" w:eastAsia="Calibri" w:hAnsi="Times New Roman" w:cs="Times New Roman"/>
          <w:b/>
          <w:sz w:val="24"/>
          <w:lang w:val="es-AR"/>
        </w:rPr>
        <w:t>Abbreviations</w:t>
      </w:r>
      <w:proofErr w:type="spellEnd"/>
      <w:r w:rsidRPr="00561A0C">
        <w:rPr>
          <w:rFonts w:ascii="Times New Roman" w:eastAsia="Calibri" w:hAnsi="Times New Roman" w:cs="Times New Roman"/>
          <w:sz w:val="24"/>
          <w:lang w:val="es-AR"/>
        </w:rPr>
        <w:t xml:space="preserve">: </w:t>
      </w:r>
      <w:r w:rsidR="006669DA" w:rsidRPr="00561A0C">
        <w:rPr>
          <w:rFonts w:ascii="Times New Roman" w:hAnsi="Times New Roman" w:cs="Times New Roman"/>
          <w:b/>
          <w:sz w:val="24"/>
          <w:lang w:val="es-AR"/>
        </w:rPr>
        <w:t xml:space="preserve">ACM, </w:t>
      </w:r>
      <w:r w:rsidR="006669DA" w:rsidRPr="00561A0C">
        <w:rPr>
          <w:rFonts w:ascii="Times New Roman" w:hAnsi="Times New Roman" w:cs="Times New Roman"/>
          <w:sz w:val="24"/>
          <w:lang w:val="es-AR"/>
        </w:rPr>
        <w:t xml:space="preserve">Amherst </w:t>
      </w:r>
      <w:proofErr w:type="spellStart"/>
      <w:r w:rsidR="006669DA" w:rsidRPr="00561A0C">
        <w:rPr>
          <w:rFonts w:ascii="Times New Roman" w:hAnsi="Times New Roman" w:cs="Times New Roman"/>
          <w:sz w:val="24"/>
          <w:lang w:val="es-AR"/>
        </w:rPr>
        <w:t>College</w:t>
      </w:r>
      <w:proofErr w:type="spellEnd"/>
      <w:r w:rsidR="006669DA" w:rsidRPr="00561A0C">
        <w:rPr>
          <w:rFonts w:ascii="Times New Roman" w:hAnsi="Times New Roman" w:cs="Times New Roman"/>
          <w:sz w:val="24"/>
          <w:lang w:val="es-AR"/>
        </w:rPr>
        <w:t xml:space="preserve"> </w:t>
      </w:r>
      <w:proofErr w:type="spellStart"/>
      <w:r w:rsidR="006669DA" w:rsidRPr="00561A0C">
        <w:rPr>
          <w:rFonts w:ascii="Times New Roman" w:hAnsi="Times New Roman" w:cs="Times New Roman"/>
          <w:sz w:val="24"/>
          <w:lang w:val="es-AR"/>
        </w:rPr>
        <w:t>Museum</w:t>
      </w:r>
      <w:proofErr w:type="spellEnd"/>
      <w:r w:rsidR="006669DA" w:rsidRPr="00561A0C">
        <w:rPr>
          <w:rFonts w:ascii="Times New Roman" w:hAnsi="Times New Roman" w:cs="Times New Roman"/>
          <w:sz w:val="24"/>
          <w:lang w:val="es-AR"/>
        </w:rPr>
        <w:t xml:space="preserve"> </w:t>
      </w:r>
      <w:proofErr w:type="spellStart"/>
      <w:r w:rsidR="006669DA" w:rsidRPr="00561A0C">
        <w:rPr>
          <w:rFonts w:ascii="Times New Roman" w:hAnsi="Times New Roman" w:cs="Times New Roman"/>
          <w:sz w:val="24"/>
          <w:lang w:val="es-AR"/>
        </w:rPr>
        <w:t>of</w:t>
      </w:r>
      <w:proofErr w:type="spellEnd"/>
      <w:r w:rsidR="006669DA" w:rsidRPr="00561A0C">
        <w:rPr>
          <w:rFonts w:ascii="Times New Roman" w:hAnsi="Times New Roman" w:cs="Times New Roman"/>
          <w:sz w:val="24"/>
          <w:lang w:val="es-AR"/>
        </w:rPr>
        <w:t xml:space="preserve"> Natural </w:t>
      </w:r>
      <w:proofErr w:type="spellStart"/>
      <w:r w:rsidR="006669DA" w:rsidRPr="00561A0C">
        <w:rPr>
          <w:rFonts w:ascii="Times New Roman" w:hAnsi="Times New Roman" w:cs="Times New Roman"/>
          <w:sz w:val="24"/>
          <w:lang w:val="es-AR"/>
        </w:rPr>
        <w:t>History</w:t>
      </w:r>
      <w:proofErr w:type="spellEnd"/>
      <w:r w:rsidR="006669DA" w:rsidRPr="00561A0C">
        <w:rPr>
          <w:rFonts w:ascii="Times New Roman" w:hAnsi="Times New Roman" w:cs="Times New Roman"/>
          <w:sz w:val="24"/>
          <w:lang w:val="es-AR"/>
        </w:rPr>
        <w:t xml:space="preserve">, Massachusetts, U.S.A.; </w:t>
      </w:r>
      <w:r w:rsidR="002D6B70" w:rsidRPr="00561A0C">
        <w:rPr>
          <w:rFonts w:ascii="Times New Roman" w:eastAsia="Calibri" w:hAnsi="Times New Roman" w:cs="Times New Roman"/>
          <w:b/>
          <w:sz w:val="24"/>
          <w:lang w:val="es-AR"/>
        </w:rPr>
        <w:t>AMNH</w:t>
      </w:r>
      <w:r w:rsidR="002D6B70" w:rsidRPr="00561A0C">
        <w:rPr>
          <w:rFonts w:ascii="Times New Roman" w:eastAsia="Calibri" w:hAnsi="Times New Roman" w:cs="Times New Roman"/>
          <w:sz w:val="24"/>
          <w:lang w:val="es-AR"/>
        </w:rPr>
        <w:t xml:space="preserve">, American </w:t>
      </w:r>
      <w:proofErr w:type="spellStart"/>
      <w:r w:rsidR="002D6B70" w:rsidRPr="00561A0C">
        <w:rPr>
          <w:rFonts w:ascii="Times New Roman" w:eastAsia="Calibri" w:hAnsi="Times New Roman" w:cs="Times New Roman"/>
          <w:sz w:val="24"/>
          <w:lang w:val="es-AR"/>
        </w:rPr>
        <w:t>Museum</w:t>
      </w:r>
      <w:proofErr w:type="spellEnd"/>
      <w:r w:rsidR="002D6B70" w:rsidRPr="00561A0C">
        <w:rPr>
          <w:rFonts w:ascii="Times New Roman" w:eastAsia="Calibri" w:hAnsi="Times New Roman" w:cs="Times New Roman"/>
          <w:sz w:val="24"/>
          <w:lang w:val="es-AR"/>
        </w:rPr>
        <w:t xml:space="preserve"> </w:t>
      </w:r>
      <w:proofErr w:type="spellStart"/>
      <w:r w:rsidR="002D6B70" w:rsidRPr="00561A0C">
        <w:rPr>
          <w:rFonts w:ascii="Times New Roman" w:eastAsia="Calibri" w:hAnsi="Times New Roman" w:cs="Times New Roman"/>
          <w:sz w:val="24"/>
          <w:lang w:val="es-AR"/>
        </w:rPr>
        <w:t>of</w:t>
      </w:r>
      <w:proofErr w:type="spellEnd"/>
      <w:r w:rsidR="002D6B70" w:rsidRPr="00561A0C">
        <w:rPr>
          <w:rFonts w:ascii="Times New Roman" w:eastAsia="Calibri" w:hAnsi="Times New Roman" w:cs="Times New Roman"/>
          <w:sz w:val="24"/>
          <w:lang w:val="es-AR"/>
        </w:rPr>
        <w:t xml:space="preserve"> Natural </w:t>
      </w:r>
      <w:proofErr w:type="spellStart"/>
      <w:r w:rsidR="002D6B70" w:rsidRPr="00561A0C">
        <w:rPr>
          <w:rFonts w:ascii="Times New Roman" w:eastAsia="Calibri" w:hAnsi="Times New Roman" w:cs="Times New Roman"/>
          <w:sz w:val="24"/>
          <w:lang w:val="es-AR"/>
        </w:rPr>
        <w:t>History</w:t>
      </w:r>
      <w:proofErr w:type="spellEnd"/>
      <w:r w:rsidR="002D6B70" w:rsidRPr="00561A0C">
        <w:rPr>
          <w:rFonts w:ascii="Times New Roman" w:eastAsia="Calibri" w:hAnsi="Times New Roman" w:cs="Times New Roman"/>
          <w:sz w:val="24"/>
          <w:lang w:val="es-AR"/>
        </w:rPr>
        <w:t xml:space="preserve">, New York, U.S.A.; </w:t>
      </w:r>
      <w:r w:rsidRPr="00561A0C">
        <w:rPr>
          <w:rFonts w:ascii="Times New Roman" w:eastAsia="Calibri" w:hAnsi="Times New Roman" w:cs="Times New Roman"/>
          <w:b/>
          <w:sz w:val="24"/>
          <w:lang w:val="es-AR"/>
        </w:rPr>
        <w:t>MACN A</w:t>
      </w:r>
      <w:r w:rsidRPr="00561A0C">
        <w:rPr>
          <w:rFonts w:ascii="Times New Roman" w:eastAsia="Calibri" w:hAnsi="Times New Roman" w:cs="Times New Roman"/>
          <w:sz w:val="24"/>
          <w:lang w:val="es-AR"/>
        </w:rPr>
        <w:t xml:space="preserve">, Museo Argentino de Ciencias Naturales, ‘Bernardino Rivadavia’, Ameghino </w:t>
      </w:r>
      <w:proofErr w:type="spellStart"/>
      <w:r w:rsidRPr="00561A0C">
        <w:rPr>
          <w:rFonts w:ascii="Times New Roman" w:eastAsia="Calibri" w:hAnsi="Times New Roman" w:cs="Times New Roman"/>
          <w:sz w:val="24"/>
          <w:lang w:val="es-AR"/>
        </w:rPr>
        <w:t>Collection</w:t>
      </w:r>
      <w:proofErr w:type="spellEnd"/>
      <w:r w:rsidR="00F312FE" w:rsidRPr="00561A0C">
        <w:rPr>
          <w:rFonts w:ascii="Times New Roman" w:eastAsia="Calibri" w:hAnsi="Times New Roman" w:cs="Times New Roman"/>
          <w:sz w:val="24"/>
          <w:lang w:val="es-AR"/>
        </w:rPr>
        <w:t>,</w:t>
      </w:r>
      <w:r w:rsidRPr="00561A0C">
        <w:rPr>
          <w:rFonts w:ascii="Times New Roman" w:eastAsia="Calibri" w:hAnsi="Times New Roman" w:cs="Times New Roman"/>
          <w:sz w:val="24"/>
          <w:lang w:val="es-AR"/>
        </w:rPr>
        <w:t xml:space="preserve"> Buenos Aires, Argentina;</w:t>
      </w:r>
      <w:r w:rsidR="002D6B70" w:rsidRPr="00561A0C">
        <w:rPr>
          <w:rFonts w:ascii="Times New Roman" w:eastAsia="Calibri" w:hAnsi="Times New Roman" w:cs="Times New Roman"/>
          <w:sz w:val="24"/>
          <w:lang w:val="es-AR"/>
        </w:rPr>
        <w:t xml:space="preserve"> </w:t>
      </w:r>
      <w:r w:rsidR="00F153FC" w:rsidRPr="00561A0C">
        <w:rPr>
          <w:rFonts w:ascii="Times New Roman" w:hAnsi="Times New Roman" w:cs="Times New Roman"/>
          <w:b/>
          <w:sz w:val="24"/>
          <w:lang w:val="es-AR"/>
        </w:rPr>
        <w:t>MCNAM-PV</w:t>
      </w:r>
      <w:r w:rsidR="00F153FC" w:rsidRPr="00561A0C">
        <w:rPr>
          <w:rFonts w:ascii="Times New Roman" w:hAnsi="Times New Roman" w:cs="Times New Roman"/>
          <w:sz w:val="24"/>
          <w:lang w:val="es-AR"/>
        </w:rPr>
        <w:t xml:space="preserve">, Museo de Ciencias Naturales y Antropológicas ‘J. C. Moyano’, </w:t>
      </w:r>
      <w:proofErr w:type="spellStart"/>
      <w:r w:rsidR="00F153FC" w:rsidRPr="00561A0C">
        <w:rPr>
          <w:rFonts w:ascii="Times New Roman" w:hAnsi="Times New Roman" w:cs="Times New Roman"/>
          <w:sz w:val="24"/>
          <w:lang w:val="es-AR"/>
        </w:rPr>
        <w:t>Vertebrate</w:t>
      </w:r>
      <w:proofErr w:type="spellEnd"/>
      <w:r w:rsidR="00F153FC" w:rsidRPr="00561A0C">
        <w:rPr>
          <w:rFonts w:ascii="Times New Roman" w:hAnsi="Times New Roman" w:cs="Times New Roman"/>
          <w:sz w:val="24"/>
          <w:lang w:val="es-AR"/>
        </w:rPr>
        <w:t xml:space="preserve"> </w:t>
      </w:r>
      <w:proofErr w:type="spellStart"/>
      <w:r w:rsidR="00F153FC" w:rsidRPr="00561A0C">
        <w:rPr>
          <w:rFonts w:ascii="Times New Roman" w:hAnsi="Times New Roman" w:cs="Times New Roman"/>
          <w:sz w:val="24"/>
          <w:lang w:val="es-AR"/>
        </w:rPr>
        <w:t>Palaeontolgy</w:t>
      </w:r>
      <w:proofErr w:type="spellEnd"/>
      <w:r w:rsidR="00F153FC" w:rsidRPr="00561A0C">
        <w:rPr>
          <w:rFonts w:ascii="Times New Roman" w:hAnsi="Times New Roman" w:cs="Times New Roman"/>
          <w:sz w:val="24"/>
          <w:lang w:val="es-AR"/>
        </w:rPr>
        <w:t xml:space="preserve">; </w:t>
      </w:r>
      <w:r w:rsidR="002D6B70" w:rsidRPr="00561A0C">
        <w:rPr>
          <w:rFonts w:ascii="Times New Roman" w:eastAsia="Calibri" w:hAnsi="Times New Roman" w:cs="Times New Roman"/>
          <w:b/>
          <w:sz w:val="24"/>
          <w:lang w:val="es-AR"/>
        </w:rPr>
        <w:t>MNHN-DV</w:t>
      </w:r>
      <w:r w:rsidR="002D6B70" w:rsidRPr="00561A0C">
        <w:rPr>
          <w:rFonts w:ascii="Times New Roman" w:eastAsia="Calibri" w:hAnsi="Times New Roman" w:cs="Times New Roman"/>
          <w:sz w:val="24"/>
          <w:lang w:val="es-AR"/>
        </w:rPr>
        <w:t>, Mus</w:t>
      </w:r>
      <w:r w:rsidR="00FB1945" w:rsidRPr="00561A0C">
        <w:rPr>
          <w:rFonts w:ascii="Times New Roman" w:eastAsia="Calibri" w:hAnsi="Times New Roman" w:cs="Times New Roman"/>
          <w:sz w:val="24"/>
          <w:lang w:val="es-AR"/>
        </w:rPr>
        <w:t xml:space="preserve">eo Nacional de Historia Natural, </w:t>
      </w:r>
      <w:proofErr w:type="spellStart"/>
      <w:r w:rsidR="00FB1945" w:rsidRPr="00561A0C">
        <w:rPr>
          <w:rFonts w:ascii="Times New Roman" w:eastAsia="Calibri" w:hAnsi="Times New Roman" w:cs="Times New Roman"/>
          <w:sz w:val="24"/>
          <w:lang w:val="es-AR"/>
        </w:rPr>
        <w:t>Palaeontology</w:t>
      </w:r>
      <w:proofErr w:type="spellEnd"/>
      <w:r w:rsidR="00FB1945" w:rsidRPr="00561A0C">
        <w:rPr>
          <w:rFonts w:ascii="Times New Roman" w:eastAsia="Calibri" w:hAnsi="Times New Roman" w:cs="Times New Roman"/>
          <w:sz w:val="24"/>
          <w:lang w:val="es-AR"/>
        </w:rPr>
        <w:t xml:space="preserve"> </w:t>
      </w:r>
      <w:proofErr w:type="spellStart"/>
      <w:r w:rsidR="00FB1945" w:rsidRPr="00561A0C">
        <w:rPr>
          <w:rFonts w:ascii="Times New Roman" w:eastAsia="Calibri" w:hAnsi="Times New Roman" w:cs="Times New Roman"/>
          <w:sz w:val="24"/>
          <w:lang w:val="es-AR"/>
        </w:rPr>
        <w:t>Division</w:t>
      </w:r>
      <w:proofErr w:type="spellEnd"/>
      <w:r w:rsidR="00FB1945" w:rsidRPr="00561A0C">
        <w:rPr>
          <w:rFonts w:ascii="Times New Roman" w:eastAsia="Calibri" w:hAnsi="Times New Roman" w:cs="Times New Roman"/>
          <w:sz w:val="24"/>
          <w:lang w:val="es-AR"/>
        </w:rPr>
        <w:t>, Montevideo, Uruguay;</w:t>
      </w:r>
      <w:r w:rsidRPr="00561A0C">
        <w:rPr>
          <w:rFonts w:ascii="Times New Roman" w:eastAsia="Calibri" w:hAnsi="Times New Roman" w:cs="Times New Roman"/>
          <w:sz w:val="24"/>
          <w:lang w:val="es-AR"/>
        </w:rPr>
        <w:t xml:space="preserve"> </w:t>
      </w:r>
      <w:r w:rsidRPr="00561A0C">
        <w:rPr>
          <w:rFonts w:ascii="Times New Roman" w:eastAsia="Calibri" w:hAnsi="Times New Roman" w:cs="Times New Roman"/>
          <w:b/>
          <w:sz w:val="24"/>
          <w:lang w:val="es-AR"/>
        </w:rPr>
        <w:t>MLP</w:t>
      </w:r>
      <w:r w:rsidRPr="00561A0C">
        <w:rPr>
          <w:rFonts w:ascii="Times New Roman" w:eastAsia="Calibri" w:hAnsi="Times New Roman" w:cs="Times New Roman"/>
          <w:sz w:val="24"/>
          <w:lang w:val="es-AR"/>
        </w:rPr>
        <w:t>, Museo de La Plata, La Plata, Argentina;</w:t>
      </w:r>
      <w:r w:rsidRPr="00561A0C">
        <w:rPr>
          <w:rFonts w:ascii="Times New Roman" w:eastAsia="Calibri" w:hAnsi="Times New Roman" w:cs="Times New Roman"/>
          <w:b/>
          <w:sz w:val="24"/>
          <w:lang w:val="es-AR"/>
        </w:rPr>
        <w:t xml:space="preserve"> MPEF-PV</w:t>
      </w:r>
      <w:r w:rsidRPr="00561A0C">
        <w:rPr>
          <w:rFonts w:ascii="Times New Roman" w:eastAsia="Calibri" w:hAnsi="Times New Roman" w:cs="Times New Roman"/>
          <w:sz w:val="24"/>
          <w:lang w:val="es-AR"/>
        </w:rPr>
        <w:t xml:space="preserve">, Museo Paleontológico Egidio </w:t>
      </w:r>
      <w:proofErr w:type="spellStart"/>
      <w:r w:rsidRPr="00561A0C">
        <w:rPr>
          <w:rFonts w:ascii="Times New Roman" w:eastAsia="Calibri" w:hAnsi="Times New Roman" w:cs="Times New Roman"/>
          <w:sz w:val="24"/>
          <w:lang w:val="es-AR"/>
        </w:rPr>
        <w:t>Feruglio</w:t>
      </w:r>
      <w:proofErr w:type="spellEnd"/>
      <w:r w:rsidRPr="00561A0C">
        <w:rPr>
          <w:rFonts w:ascii="Times New Roman" w:eastAsia="Calibri" w:hAnsi="Times New Roman" w:cs="Times New Roman"/>
          <w:sz w:val="24"/>
          <w:lang w:val="es-AR"/>
        </w:rPr>
        <w:t xml:space="preserve">, </w:t>
      </w:r>
      <w:proofErr w:type="spellStart"/>
      <w:r w:rsidRPr="00561A0C">
        <w:rPr>
          <w:rFonts w:ascii="Times New Roman" w:eastAsia="Calibri" w:hAnsi="Times New Roman" w:cs="Times New Roman"/>
          <w:sz w:val="24"/>
          <w:lang w:val="es-AR"/>
        </w:rPr>
        <w:t>Vertebrate</w:t>
      </w:r>
      <w:proofErr w:type="spellEnd"/>
      <w:r w:rsidRPr="00561A0C">
        <w:rPr>
          <w:rFonts w:ascii="Times New Roman" w:eastAsia="Calibri" w:hAnsi="Times New Roman" w:cs="Times New Roman"/>
          <w:sz w:val="24"/>
          <w:lang w:val="es-AR"/>
        </w:rPr>
        <w:t xml:space="preserve"> </w:t>
      </w:r>
      <w:proofErr w:type="spellStart"/>
      <w:r w:rsidRPr="00561A0C">
        <w:rPr>
          <w:rFonts w:ascii="Times New Roman" w:eastAsia="Calibri" w:hAnsi="Times New Roman" w:cs="Times New Roman"/>
          <w:sz w:val="24"/>
          <w:lang w:val="es-AR"/>
        </w:rPr>
        <w:t>Palaeontology</w:t>
      </w:r>
      <w:proofErr w:type="spellEnd"/>
      <w:r w:rsidRPr="00561A0C">
        <w:rPr>
          <w:rFonts w:ascii="Times New Roman" w:eastAsia="Calibri" w:hAnsi="Times New Roman" w:cs="Times New Roman"/>
          <w:sz w:val="24"/>
          <w:lang w:val="es-AR"/>
        </w:rPr>
        <w:t>, Trelew, Argentina.</w:t>
      </w:r>
    </w:p>
    <w:p w14:paraId="0A29E390" w14:textId="252698E7" w:rsidR="00174A70" w:rsidRPr="00561A0C" w:rsidRDefault="00174A70" w:rsidP="00174A70">
      <w:pPr>
        <w:spacing w:after="0" w:line="360" w:lineRule="auto"/>
        <w:rPr>
          <w:rFonts w:ascii="Times New Roman" w:eastAsia="Calibri" w:hAnsi="Times New Roman" w:cs="Times New Roman"/>
          <w:sz w:val="24"/>
          <w:lang w:val="es-AR"/>
        </w:rPr>
      </w:pPr>
    </w:p>
    <w:p w14:paraId="5F12961C" w14:textId="5ADB2D94" w:rsidR="00033968" w:rsidRPr="005069C0" w:rsidRDefault="00033968" w:rsidP="00033968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Hegetotherium mirabile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: MACN A 631–632 HOLOTYPE; MACN A 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>1734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–1744; 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 xml:space="preserve">1745 (Holotype of </w:t>
      </w:r>
      <w:r w:rsidR="000D744E"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H. </w:t>
      </w:r>
      <w:proofErr w:type="spellStart"/>
      <w:r w:rsidR="000D744E" w:rsidRPr="005069C0">
        <w:rPr>
          <w:rFonts w:ascii="Times New Roman" w:eastAsia="Calibri" w:hAnsi="Times New Roman" w:cs="Times New Roman"/>
          <w:i/>
          <w:sz w:val="24"/>
          <w:lang w:val="en-GB"/>
        </w:rPr>
        <w:t>convexum</w:t>
      </w:r>
      <w:proofErr w:type="spellEnd"/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>); MACN A 1746–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1747; 3322–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 xml:space="preserve">3335; 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3336–3337 (Holotype of </w:t>
      </w: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H. anceps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); MACN A 3338–3343; 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 xml:space="preserve">3347–3348 (Holotype of </w:t>
      </w:r>
      <w:r w:rsidR="000D744E"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H. </w:t>
      </w:r>
      <w:proofErr w:type="spellStart"/>
      <w:r w:rsidR="000D744E" w:rsidRPr="005069C0">
        <w:rPr>
          <w:rFonts w:ascii="Times New Roman" w:eastAsia="Calibri" w:hAnsi="Times New Roman" w:cs="Times New Roman"/>
          <w:i/>
          <w:sz w:val="24"/>
          <w:lang w:val="en-GB"/>
        </w:rPr>
        <w:t>costatum</w:t>
      </w:r>
      <w:proofErr w:type="spellEnd"/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 xml:space="preserve">); MACN A 3370 (Holotype of </w:t>
      </w:r>
      <w:r w:rsidR="000D744E"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H. </w:t>
      </w:r>
      <w:proofErr w:type="spellStart"/>
      <w:r w:rsidR="000D744E" w:rsidRPr="005069C0">
        <w:rPr>
          <w:rFonts w:ascii="Times New Roman" w:eastAsia="Calibri" w:hAnsi="Times New Roman" w:cs="Times New Roman"/>
          <w:i/>
          <w:sz w:val="24"/>
          <w:lang w:val="en-GB"/>
        </w:rPr>
        <w:t>minum</w:t>
      </w:r>
      <w:proofErr w:type="spellEnd"/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>); MACN A 3371–338</w:t>
      </w:r>
      <w:r w:rsidR="00536BDB" w:rsidRPr="005069C0">
        <w:rPr>
          <w:rFonts w:ascii="Times New Roman" w:eastAsia="Calibri" w:hAnsi="Times New Roman" w:cs="Times New Roman"/>
          <w:sz w:val="24"/>
          <w:lang w:val="en-GB"/>
        </w:rPr>
        <w:t>4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>;</w:t>
      </w:r>
      <w:r w:rsidR="00536BDB" w:rsidRPr="005069C0">
        <w:rPr>
          <w:rFonts w:ascii="Times New Roman" w:eastAsia="Calibri" w:hAnsi="Times New Roman" w:cs="Times New Roman"/>
          <w:sz w:val="24"/>
          <w:lang w:val="en-GB"/>
        </w:rPr>
        <w:t xml:space="preserve"> 3388;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9894–99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>30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; 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 xml:space="preserve">9934–9941; 9943; 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9947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>–995</w:t>
      </w:r>
      <w:r w:rsidR="00536BDB" w:rsidRPr="005069C0">
        <w:rPr>
          <w:rFonts w:ascii="Times New Roman" w:eastAsia="Calibri" w:hAnsi="Times New Roman" w:cs="Times New Roman"/>
          <w:sz w:val="24"/>
          <w:lang w:val="en-GB"/>
        </w:rPr>
        <w:t>6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; 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 xml:space="preserve">11178 (Syntype of </w:t>
      </w:r>
      <w:r w:rsidR="000D744E" w:rsidRPr="005069C0">
        <w:rPr>
          <w:rFonts w:ascii="Times New Roman" w:eastAsia="Calibri" w:hAnsi="Times New Roman" w:cs="Times New Roman"/>
          <w:i/>
          <w:sz w:val="24"/>
          <w:lang w:val="en-GB"/>
        </w:rPr>
        <w:t>Selatherium pachymorphum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 xml:space="preserve">); MACN A 11179; 11181; 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11198; MACN CH 2016; MLP 12-1805–12-1806; 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 xml:space="preserve">12-2019; 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12-2105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>–12-2107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; 12-2648–12-2649; 12-2655; 12-2740; 12-2774; 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 xml:space="preserve">12-2784; 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12-2802; 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 xml:space="preserve">12-2824; 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12-2842; 12-2887b; 12-2888a;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 xml:space="preserve"> 12-2914a (Holotype of </w:t>
      </w:r>
      <w:r w:rsidR="000D744E" w:rsidRPr="005069C0">
        <w:rPr>
          <w:rFonts w:ascii="Times New Roman" w:eastAsia="Calibri" w:hAnsi="Times New Roman" w:cs="Times New Roman"/>
          <w:i/>
          <w:sz w:val="24"/>
          <w:lang w:val="en-GB"/>
        </w:rPr>
        <w:t>H. andinum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>);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MLP 90-XII-24-35; 90-XII-24-37a; 92-V-10-119e (Ameghino, 1887a, 1889</w:t>
      </w:r>
      <w:r w:rsidR="000D744E" w:rsidRPr="005069C0">
        <w:rPr>
          <w:rFonts w:ascii="Times New Roman" w:eastAsia="Calibri" w:hAnsi="Times New Roman" w:cs="Times New Roman"/>
          <w:sz w:val="24"/>
          <w:lang w:val="en-GB"/>
        </w:rPr>
        <w:t>, 1891a, 1891b, 1891c, 1894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; Sinclair, 1909; Seoane and Cerdeño, 2019).</w:t>
      </w:r>
    </w:p>
    <w:p w14:paraId="257068EC" w14:textId="2608B8FA" w:rsidR="003577DE" w:rsidRPr="005069C0" w:rsidRDefault="003577DE" w:rsidP="00033968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Hemihegetotherium, achataleptum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: MACN </w:t>
      </w:r>
      <w:r w:rsidR="003F7DA0" w:rsidRPr="005069C0">
        <w:rPr>
          <w:rFonts w:ascii="Times New Roman" w:eastAsia="Calibri" w:hAnsi="Times New Roman" w:cs="Times New Roman"/>
          <w:sz w:val="24"/>
          <w:lang w:val="en-GB"/>
        </w:rPr>
        <w:t xml:space="preserve">PV 8491 HOLOTYPE; </w:t>
      </w:r>
      <w:r w:rsidR="00444570" w:rsidRPr="005069C0">
        <w:rPr>
          <w:rFonts w:ascii="Times New Roman" w:eastAsia="Calibri" w:hAnsi="Times New Roman" w:cs="Times New Roman"/>
          <w:sz w:val="24"/>
          <w:lang w:val="en-GB"/>
        </w:rPr>
        <w:t xml:space="preserve">MACN PV 8156 (Holotype of </w:t>
      </w:r>
      <w:r w:rsidR="00444570" w:rsidRPr="005069C0">
        <w:rPr>
          <w:rFonts w:ascii="Times New Roman" w:eastAsia="Calibri" w:hAnsi="Times New Roman" w:cs="Times New Roman"/>
          <w:i/>
          <w:sz w:val="24"/>
          <w:lang w:val="en-GB"/>
        </w:rPr>
        <w:t>Hm. robustum</w:t>
      </w:r>
      <w:r w:rsidR="00444570" w:rsidRPr="005069C0">
        <w:rPr>
          <w:rFonts w:ascii="Times New Roman" w:eastAsia="Calibri" w:hAnsi="Times New Roman" w:cs="Times New Roman"/>
          <w:sz w:val="24"/>
          <w:lang w:val="en-GB"/>
        </w:rPr>
        <w:t xml:space="preserve">); </w:t>
      </w:r>
      <w:r w:rsidR="00754BB5" w:rsidRPr="005069C0">
        <w:rPr>
          <w:rFonts w:ascii="Times New Roman" w:eastAsia="Calibri" w:hAnsi="Times New Roman" w:cs="Times New Roman"/>
          <w:sz w:val="24"/>
          <w:lang w:val="en-GB"/>
        </w:rPr>
        <w:t xml:space="preserve">MACN PV 8197 (Holotype of </w:t>
      </w:r>
      <w:r w:rsidR="00754BB5" w:rsidRPr="005069C0">
        <w:rPr>
          <w:rFonts w:ascii="Times New Roman" w:eastAsia="Calibri" w:hAnsi="Times New Roman" w:cs="Times New Roman"/>
          <w:i/>
          <w:sz w:val="24"/>
          <w:lang w:val="en-GB"/>
        </w:rPr>
        <w:t>Hm. gracile</w:t>
      </w:r>
      <w:r w:rsidR="00754BB5" w:rsidRPr="005069C0">
        <w:rPr>
          <w:rFonts w:ascii="Times New Roman" w:eastAsia="Calibri" w:hAnsi="Times New Roman" w:cs="Times New Roman"/>
          <w:sz w:val="24"/>
          <w:lang w:val="en-GB"/>
        </w:rPr>
        <w:t xml:space="preserve">); </w:t>
      </w:r>
      <w:r w:rsidR="00444570" w:rsidRPr="005069C0">
        <w:rPr>
          <w:rFonts w:ascii="Times New Roman" w:eastAsia="Calibri" w:hAnsi="Times New Roman" w:cs="Times New Roman"/>
          <w:sz w:val="24"/>
          <w:lang w:val="en-GB"/>
        </w:rPr>
        <w:t xml:space="preserve">MACN PV 8198 (Holotype of </w:t>
      </w:r>
      <w:r w:rsidR="00444570" w:rsidRPr="005069C0">
        <w:rPr>
          <w:rFonts w:ascii="Times New Roman" w:eastAsia="Calibri" w:hAnsi="Times New Roman" w:cs="Times New Roman"/>
          <w:i/>
          <w:sz w:val="24"/>
          <w:lang w:val="en-GB"/>
        </w:rPr>
        <w:t>Hm. affine</w:t>
      </w:r>
      <w:r w:rsidR="00444570" w:rsidRPr="005069C0">
        <w:rPr>
          <w:rFonts w:ascii="Times New Roman" w:eastAsia="Calibri" w:hAnsi="Times New Roman" w:cs="Times New Roman"/>
          <w:sz w:val="24"/>
          <w:lang w:val="en-GB"/>
        </w:rPr>
        <w:t>)</w:t>
      </w:r>
      <w:r w:rsidR="00754BB5" w:rsidRPr="005069C0">
        <w:rPr>
          <w:rFonts w:ascii="Times New Roman" w:eastAsia="Calibri" w:hAnsi="Times New Roman" w:cs="Times New Roman"/>
          <w:sz w:val="24"/>
          <w:lang w:val="en-GB"/>
        </w:rPr>
        <w:t xml:space="preserve">; MLP 57-X-10-95 (Holotype of </w:t>
      </w:r>
      <w:r w:rsidR="00754BB5"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Hm. </w:t>
      </w:r>
      <w:proofErr w:type="spellStart"/>
      <w:r w:rsidR="00754BB5" w:rsidRPr="005069C0">
        <w:rPr>
          <w:rFonts w:ascii="Times New Roman" w:eastAsia="Calibri" w:hAnsi="Times New Roman" w:cs="Times New Roman"/>
          <w:i/>
          <w:sz w:val="24"/>
          <w:lang w:val="en-GB"/>
        </w:rPr>
        <w:t>lazai</w:t>
      </w:r>
      <w:proofErr w:type="spellEnd"/>
      <w:r w:rsidR="00754BB5" w:rsidRPr="005069C0">
        <w:rPr>
          <w:rFonts w:ascii="Times New Roman" w:eastAsia="Calibri" w:hAnsi="Times New Roman" w:cs="Times New Roman"/>
          <w:sz w:val="24"/>
          <w:lang w:val="en-GB"/>
        </w:rPr>
        <w:t>)</w:t>
      </w:r>
      <w:r w:rsidR="00444570" w:rsidRPr="005069C0">
        <w:rPr>
          <w:rFonts w:ascii="Times New Roman" w:eastAsia="Calibri" w:hAnsi="Times New Roman" w:cs="Times New Roman"/>
          <w:sz w:val="24"/>
          <w:lang w:val="en-GB"/>
        </w:rPr>
        <w:t xml:space="preserve"> (</w:t>
      </w:r>
      <w:proofErr w:type="spellStart"/>
      <w:r w:rsidR="00444570" w:rsidRPr="005069C0">
        <w:rPr>
          <w:rFonts w:ascii="Times New Roman" w:eastAsia="Calibri" w:hAnsi="Times New Roman" w:cs="Times New Roman"/>
          <w:sz w:val="24"/>
          <w:lang w:val="en-GB"/>
        </w:rPr>
        <w:t>Rovereto</w:t>
      </w:r>
      <w:proofErr w:type="spellEnd"/>
      <w:r w:rsidR="00444570" w:rsidRPr="005069C0">
        <w:rPr>
          <w:rFonts w:ascii="Times New Roman" w:eastAsia="Calibri" w:hAnsi="Times New Roman" w:cs="Times New Roman"/>
          <w:sz w:val="24"/>
          <w:lang w:val="en-GB"/>
        </w:rPr>
        <w:t>, 1914; Cerdeño and Montalvo, 2002; Croft and Anaya, 2006; Vera, 2019).</w:t>
      </w:r>
    </w:p>
    <w:p w14:paraId="6DA0C3FD" w14:textId="381BE942" w:rsidR="003577DE" w:rsidRPr="005069C0" w:rsidRDefault="003577DE" w:rsidP="00033968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Hemihegetotherium tantillum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(Vera, 2019).</w:t>
      </w:r>
    </w:p>
    <w:p w14:paraId="21D047B2" w14:textId="4DEDC9A0" w:rsidR="003577DE" w:rsidRPr="005069C0" w:rsidRDefault="003577DE" w:rsidP="00033968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Hemihegetotherium </w:t>
      </w:r>
      <w:proofErr w:type="spellStart"/>
      <w:r w:rsidRPr="005069C0">
        <w:rPr>
          <w:rFonts w:ascii="Times New Roman" w:eastAsia="Calibri" w:hAnsi="Times New Roman" w:cs="Times New Roman"/>
          <w:i/>
          <w:sz w:val="24"/>
          <w:lang w:val="en-GB"/>
        </w:rPr>
        <w:t>torresi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: MLP </w:t>
      </w:r>
      <w:r w:rsidR="003F7DA0" w:rsidRPr="005069C0">
        <w:rPr>
          <w:rFonts w:ascii="Times New Roman" w:eastAsia="Calibri" w:hAnsi="Times New Roman" w:cs="Times New Roman"/>
          <w:sz w:val="24"/>
          <w:lang w:val="en-GB"/>
        </w:rPr>
        <w:t>27-VIII-1-1 HOLOTYPE; MLP 55-IV-28-6</w:t>
      </w:r>
      <w:r w:rsidR="00444570" w:rsidRPr="005069C0">
        <w:rPr>
          <w:rFonts w:ascii="Times New Roman" w:eastAsia="Calibri" w:hAnsi="Times New Roman" w:cs="Times New Roman"/>
          <w:sz w:val="24"/>
          <w:lang w:val="en-GB"/>
        </w:rPr>
        <w:t>; 55-IV-28-8</w:t>
      </w:r>
      <w:r w:rsidR="003F7DA0" w:rsidRPr="005069C0">
        <w:rPr>
          <w:rFonts w:ascii="Times New Roman" w:eastAsia="Calibri" w:hAnsi="Times New Roman" w:cs="Times New Roman"/>
          <w:sz w:val="24"/>
          <w:lang w:val="en-GB"/>
        </w:rPr>
        <w:t xml:space="preserve">; </w:t>
      </w:r>
      <w:r w:rsidR="00444570" w:rsidRPr="005069C0">
        <w:rPr>
          <w:rFonts w:ascii="Times New Roman" w:eastAsia="Calibri" w:hAnsi="Times New Roman" w:cs="Times New Roman"/>
          <w:sz w:val="24"/>
          <w:lang w:val="en-GB"/>
        </w:rPr>
        <w:t xml:space="preserve">60-VI-18-1–60-VI-18-2; </w:t>
      </w:r>
      <w:r w:rsidR="003F7DA0" w:rsidRPr="005069C0">
        <w:rPr>
          <w:rFonts w:ascii="Times New Roman" w:eastAsia="Calibri" w:hAnsi="Times New Roman" w:cs="Times New Roman"/>
          <w:sz w:val="24"/>
          <w:lang w:val="en-GB"/>
        </w:rPr>
        <w:t xml:space="preserve">76-VI-12-25 </w:t>
      </w:r>
      <w:r w:rsidR="00444570" w:rsidRPr="005069C0">
        <w:rPr>
          <w:rFonts w:ascii="Times New Roman" w:eastAsia="Calibri" w:hAnsi="Times New Roman" w:cs="Times New Roman"/>
          <w:sz w:val="24"/>
          <w:lang w:val="en-GB"/>
        </w:rPr>
        <w:t>(Cabrera and Kraglievich, 1931; Cerdeño and Montalvo, 2002; Croft and Anaya, 2006; Vera, 2019)</w:t>
      </w:r>
    </w:p>
    <w:p w14:paraId="0D31C5F9" w14:textId="15F0B854" w:rsidR="003577DE" w:rsidRPr="005069C0" w:rsidRDefault="003577DE" w:rsidP="00033968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Hemihegetotherium </w:t>
      </w:r>
      <w:proofErr w:type="spellStart"/>
      <w:r w:rsidRPr="005069C0">
        <w:rPr>
          <w:rFonts w:ascii="Times New Roman" w:eastAsia="Calibri" w:hAnsi="Times New Roman" w:cs="Times New Roman"/>
          <w:i/>
          <w:sz w:val="24"/>
          <w:lang w:val="en-GB"/>
        </w:rPr>
        <w:t>trilobus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(Croft and Anaya, 2006).</w:t>
      </w:r>
    </w:p>
    <w:p w14:paraId="2B6A0E49" w14:textId="1D7E0D35" w:rsidR="00FD51A1" w:rsidRPr="005069C0" w:rsidRDefault="00FD51A1" w:rsidP="00033968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Medistylus </w:t>
      </w:r>
      <w:proofErr w:type="spellStart"/>
      <w:r w:rsidRPr="005069C0">
        <w:rPr>
          <w:rFonts w:ascii="Times New Roman" w:eastAsia="Calibri" w:hAnsi="Times New Roman" w:cs="Times New Roman"/>
          <w:i/>
          <w:sz w:val="24"/>
          <w:lang w:val="en-GB"/>
        </w:rPr>
        <w:t>dorsatus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: </w:t>
      </w:r>
      <w:r w:rsidR="00B22D0B" w:rsidRPr="005069C0">
        <w:rPr>
          <w:rFonts w:ascii="Times New Roman" w:eastAsia="Calibri" w:hAnsi="Times New Roman" w:cs="Times New Roman"/>
          <w:sz w:val="24"/>
          <w:lang w:val="en-GB"/>
        </w:rPr>
        <w:t xml:space="preserve">MACN A 52-488 HOLOTYPE; MLP 93-XI-21-19; 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MPEF-PV 693 (Reguero et al., 2007).</w:t>
      </w:r>
    </w:p>
    <w:p w14:paraId="54C48CFD" w14:textId="65B17680" w:rsidR="00B92F89" w:rsidRPr="005069C0" w:rsidRDefault="00B92F89" w:rsidP="00174A70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Pachyrukhos </w:t>
      </w:r>
      <w:r w:rsidR="00832A14" w:rsidRPr="005069C0">
        <w:rPr>
          <w:rFonts w:ascii="Times New Roman" w:eastAsia="Calibri" w:hAnsi="Times New Roman" w:cs="Times New Roman"/>
          <w:i/>
          <w:sz w:val="24"/>
          <w:lang w:val="en-GB"/>
        </w:rPr>
        <w:t>moyani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 xml:space="preserve">: MACN A 259–262; 272–276; 277 (Syntypes of </w:t>
      </w:r>
      <w:r w:rsidR="00832A14" w:rsidRPr="005069C0">
        <w:rPr>
          <w:rFonts w:ascii="Times New Roman" w:eastAsia="Calibri" w:hAnsi="Times New Roman" w:cs="Times New Roman"/>
          <w:i/>
          <w:sz w:val="24"/>
          <w:lang w:val="en-GB"/>
        </w:rPr>
        <w:t>Pa. teres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 xml:space="preserve">); MACN A 278 (Holotype of </w:t>
      </w:r>
      <w:r w:rsidR="00832A14"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Pa. </w:t>
      </w:r>
      <w:proofErr w:type="spellStart"/>
      <w:r w:rsidR="00832A14" w:rsidRPr="005069C0">
        <w:rPr>
          <w:rFonts w:ascii="Times New Roman" w:eastAsia="Calibri" w:hAnsi="Times New Roman" w:cs="Times New Roman"/>
          <w:i/>
          <w:sz w:val="24"/>
          <w:lang w:val="en-GB"/>
        </w:rPr>
        <w:t>naevius</w:t>
      </w:r>
      <w:proofErr w:type="spellEnd"/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 xml:space="preserve">); MACN A 279–296; 297 (Syntypes of </w:t>
      </w:r>
      <w:r w:rsidR="00832A14" w:rsidRPr="005069C0">
        <w:rPr>
          <w:rFonts w:ascii="Times New Roman" w:eastAsia="Calibri" w:hAnsi="Times New Roman" w:cs="Times New Roman"/>
          <w:i/>
          <w:sz w:val="24"/>
          <w:lang w:val="en-GB"/>
        </w:rPr>
        <w:t>Pa. teres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 xml:space="preserve">); MACN A 319–321; </w:t>
      </w:r>
      <w:r w:rsidR="00EA188C" w:rsidRPr="005069C0">
        <w:rPr>
          <w:rFonts w:ascii="Times New Roman" w:eastAsia="Calibri" w:hAnsi="Times New Roman" w:cs="Times New Roman"/>
          <w:sz w:val="24"/>
          <w:lang w:val="en-GB"/>
        </w:rPr>
        <w:t xml:space="preserve">322–324 (syntypes of </w:t>
      </w:r>
      <w:r w:rsidR="00EA188C"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Pa. </w:t>
      </w:r>
      <w:proofErr w:type="spellStart"/>
      <w:r w:rsidR="00EA188C" w:rsidRPr="005069C0">
        <w:rPr>
          <w:rFonts w:ascii="Times New Roman" w:eastAsia="Calibri" w:hAnsi="Times New Roman" w:cs="Times New Roman"/>
          <w:i/>
          <w:sz w:val="24"/>
          <w:lang w:val="en-GB"/>
        </w:rPr>
        <w:t>trivius</w:t>
      </w:r>
      <w:proofErr w:type="spellEnd"/>
      <w:r w:rsidR="00EA188C" w:rsidRPr="005069C0">
        <w:rPr>
          <w:rFonts w:ascii="Times New Roman" w:eastAsia="Calibri" w:hAnsi="Times New Roman" w:cs="Times New Roman"/>
          <w:sz w:val="24"/>
          <w:lang w:val="en-GB"/>
        </w:rPr>
        <w:t xml:space="preserve">); MACN A 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 xml:space="preserve">326–327 (Syntypes of </w:t>
      </w:r>
      <w:r w:rsidR="00832A14"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Pa. </w:t>
      </w:r>
      <w:proofErr w:type="spellStart"/>
      <w:r w:rsidR="00832A14" w:rsidRPr="005069C0">
        <w:rPr>
          <w:rFonts w:ascii="Times New Roman" w:eastAsia="Calibri" w:hAnsi="Times New Roman" w:cs="Times New Roman"/>
          <w:i/>
          <w:sz w:val="24"/>
          <w:lang w:val="en-GB"/>
        </w:rPr>
        <w:t>absis</w:t>
      </w:r>
      <w:proofErr w:type="spellEnd"/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 xml:space="preserve">); MACN A 328–335; 1257–1260; 3304–3307; 3308 (Syntypes of </w:t>
      </w:r>
      <w:r w:rsidR="00832A14" w:rsidRPr="005069C0">
        <w:rPr>
          <w:rFonts w:ascii="Times New Roman" w:eastAsia="Calibri" w:hAnsi="Times New Roman" w:cs="Times New Roman"/>
          <w:i/>
          <w:sz w:val="24"/>
          <w:lang w:val="en-GB"/>
        </w:rPr>
        <w:t>Pa. teres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 xml:space="preserve">); MACN A 3309–3312; 3313; 9957–9960; 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lastRenderedPageBreak/>
        <w:t>MLP 12-1922–12-1924; 12-1930; 12-1932–12-1934; 12-1959; 12-1964; 12-1966–12-1968; 12-1971; 12-1985–12-1987; 12-1989–12-1991; 12-1996;</w:t>
      </w:r>
      <w:r w:rsidR="00145548" w:rsidRPr="005069C0">
        <w:rPr>
          <w:rFonts w:ascii="Times New Roman" w:eastAsia="Calibri" w:hAnsi="Times New Roman" w:cs="Times New Roman"/>
          <w:sz w:val="24"/>
          <w:lang w:val="en-GB"/>
        </w:rPr>
        <w:t xml:space="preserve"> 12-2000; 12-2002;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 xml:space="preserve"> 12-2007; </w:t>
      </w:r>
      <w:r w:rsidR="00145548" w:rsidRPr="005069C0">
        <w:rPr>
          <w:rFonts w:ascii="Times New Roman" w:eastAsia="Calibri" w:hAnsi="Times New Roman" w:cs="Times New Roman"/>
          <w:sz w:val="24"/>
          <w:lang w:val="en-GB"/>
        </w:rPr>
        <w:t xml:space="preserve">12-2013; 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>12-201</w:t>
      </w:r>
      <w:r w:rsidR="00145548" w:rsidRPr="005069C0">
        <w:rPr>
          <w:rFonts w:ascii="Times New Roman" w:eastAsia="Calibri" w:hAnsi="Times New Roman" w:cs="Times New Roman"/>
          <w:sz w:val="24"/>
          <w:lang w:val="en-GB"/>
        </w:rPr>
        <w:t>5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>–12-2018;</w:t>
      </w:r>
      <w:r w:rsidR="00145548" w:rsidRPr="005069C0">
        <w:rPr>
          <w:rFonts w:ascii="Times New Roman" w:eastAsia="Calibri" w:hAnsi="Times New Roman" w:cs="Times New Roman"/>
          <w:sz w:val="24"/>
          <w:lang w:val="en-GB"/>
        </w:rPr>
        <w:t xml:space="preserve"> 12-2020–12-2021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 xml:space="preserve"> 12-2036; 12-2042; 12-2044; 12-2075; 12-2077–12-2078; 12-2086–12-2087; 12-2103; 12-2108; 12-2110–12-2115; 12-2117–12-2118; 12-2120–12-2121; 12-2123–12-2125; </w:t>
      </w:r>
      <w:r w:rsidR="00EA188C" w:rsidRPr="005069C0">
        <w:rPr>
          <w:rFonts w:ascii="Times New Roman" w:eastAsia="Calibri" w:hAnsi="Times New Roman" w:cs="Times New Roman"/>
          <w:sz w:val="24"/>
          <w:lang w:val="en-GB"/>
        </w:rPr>
        <w:t xml:space="preserve">12-2127; 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>12-2136</w:t>
      </w:r>
      <w:r w:rsidR="00EA188C" w:rsidRPr="005069C0">
        <w:rPr>
          <w:rFonts w:ascii="Times New Roman" w:eastAsia="Calibri" w:hAnsi="Times New Roman" w:cs="Times New Roman"/>
          <w:sz w:val="24"/>
          <w:lang w:val="en-GB"/>
        </w:rPr>
        <w:t>–</w:t>
      </w:r>
      <w:r w:rsidR="00145548" w:rsidRPr="005069C0">
        <w:rPr>
          <w:rFonts w:ascii="Times New Roman" w:eastAsia="Calibri" w:hAnsi="Times New Roman" w:cs="Times New Roman"/>
          <w:sz w:val="24"/>
          <w:lang w:val="en-GB"/>
        </w:rPr>
        <w:t>12-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>2138; 12-2141–12-2142; 12-2145–12-2146; 12-2148–12-2149; 12-2151</w:t>
      </w:r>
      <w:r w:rsidR="00EA188C" w:rsidRPr="005069C0">
        <w:rPr>
          <w:rFonts w:ascii="Times New Roman" w:eastAsia="Calibri" w:hAnsi="Times New Roman" w:cs="Times New Roman"/>
          <w:sz w:val="24"/>
          <w:lang w:val="en-GB"/>
        </w:rPr>
        <w:t>–</w:t>
      </w:r>
      <w:r w:rsidR="00145548" w:rsidRPr="005069C0">
        <w:rPr>
          <w:rFonts w:ascii="Times New Roman" w:eastAsia="Calibri" w:hAnsi="Times New Roman" w:cs="Times New Roman"/>
          <w:sz w:val="24"/>
          <w:lang w:val="en-GB"/>
        </w:rPr>
        <w:t>12-</w:t>
      </w:r>
      <w:r w:rsidR="00EA188C" w:rsidRPr="005069C0">
        <w:rPr>
          <w:rFonts w:ascii="Times New Roman" w:eastAsia="Calibri" w:hAnsi="Times New Roman" w:cs="Times New Roman"/>
          <w:sz w:val="24"/>
          <w:lang w:val="en-GB"/>
        </w:rPr>
        <w:t>2152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>; 12-2156; 12-2158; 12-216</w:t>
      </w:r>
      <w:r w:rsidR="00EA188C" w:rsidRPr="005069C0">
        <w:rPr>
          <w:rFonts w:ascii="Times New Roman" w:eastAsia="Calibri" w:hAnsi="Times New Roman" w:cs="Times New Roman"/>
          <w:sz w:val="24"/>
          <w:lang w:val="en-GB"/>
        </w:rPr>
        <w:t>3–</w:t>
      </w:r>
      <w:r w:rsidR="00145548" w:rsidRPr="005069C0">
        <w:rPr>
          <w:rFonts w:ascii="Times New Roman" w:eastAsia="Calibri" w:hAnsi="Times New Roman" w:cs="Times New Roman"/>
          <w:sz w:val="24"/>
          <w:lang w:val="en-GB"/>
        </w:rPr>
        <w:t>12-</w:t>
      </w:r>
      <w:r w:rsidR="00EA188C" w:rsidRPr="005069C0">
        <w:rPr>
          <w:rFonts w:ascii="Times New Roman" w:eastAsia="Calibri" w:hAnsi="Times New Roman" w:cs="Times New Roman"/>
          <w:sz w:val="24"/>
          <w:lang w:val="en-GB"/>
        </w:rPr>
        <w:t>2164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>; 12-2166; 12-2735; 12-2738; 12-2749; 12-2830; 12-2852; 63-XII-20-17; 74-II-1-5–74-II-1-6; 77-V-4-3; 91-IX-2-180a, c; 91-IX-2-181;</w:t>
      </w:r>
      <w:r w:rsidR="00832A14" w:rsidRPr="005069C0">
        <w:rPr>
          <w:lang w:val="en-GB"/>
        </w:rPr>
        <w:t xml:space="preserve"> 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>91-IX-4-27i, k; 92-V-10-103;</w:t>
      </w:r>
      <w:r w:rsidR="00832A14" w:rsidRPr="005069C0">
        <w:rPr>
          <w:lang w:val="en-GB"/>
        </w:rPr>
        <w:t xml:space="preserve"> 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 xml:space="preserve">92-V-10-115a; 92-V-10-117a, m, q, u, x, aa–ac; 92-V-10-119c, s, z, ag, </w:t>
      </w:r>
      <w:proofErr w:type="spellStart"/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>aj</w:t>
      </w:r>
      <w:proofErr w:type="spellEnd"/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 xml:space="preserve">, an, </w:t>
      </w:r>
      <w:proofErr w:type="spellStart"/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>av</w:t>
      </w:r>
      <w:proofErr w:type="spellEnd"/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>; 92-XI-18-28; 92-XI-18-30a–b (Ameghino</w:t>
      </w:r>
      <w:r w:rsidR="00033968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 xml:space="preserve"> 1885, 1887</w:t>
      </w:r>
      <w:r w:rsidR="00033968" w:rsidRPr="005069C0">
        <w:rPr>
          <w:rFonts w:ascii="Times New Roman" w:eastAsia="Calibri" w:hAnsi="Times New Roman" w:cs="Times New Roman"/>
          <w:sz w:val="24"/>
          <w:lang w:val="en-GB"/>
        </w:rPr>
        <w:t>b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>, 1889; Sinclair</w:t>
      </w:r>
      <w:r w:rsidR="00033968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 xml:space="preserve"> 1909</w:t>
      </w:r>
      <w:r w:rsidR="006E112C" w:rsidRPr="005069C0">
        <w:rPr>
          <w:rFonts w:ascii="Times New Roman" w:eastAsia="Calibri" w:hAnsi="Times New Roman" w:cs="Times New Roman"/>
          <w:sz w:val="24"/>
          <w:lang w:val="en-GB"/>
        </w:rPr>
        <w:t>; Seoane and Cerdeño, 2019</w:t>
      </w:r>
      <w:r w:rsidR="00832A14" w:rsidRPr="005069C0">
        <w:rPr>
          <w:rFonts w:ascii="Times New Roman" w:eastAsia="Calibri" w:hAnsi="Times New Roman" w:cs="Times New Roman"/>
          <w:sz w:val="24"/>
          <w:lang w:val="en-GB"/>
        </w:rPr>
        <w:t>).</w:t>
      </w:r>
    </w:p>
    <w:p w14:paraId="53A602E7" w14:textId="22CA39DA" w:rsidR="00575430" w:rsidRPr="005069C0" w:rsidRDefault="00832A14" w:rsidP="00174A70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Pachyrukhos politus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: MACN A 52-438 LECTOTYPE; MACN A 52-439 PARALECTOTYPE; MACN A 52-440–441; MLP 82-V-2-107; 85-VII-3-28 (Ameghino</w:t>
      </w:r>
      <w:r w:rsidR="00033968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1902; Seoane and Cerdeño, 2019).</w:t>
      </w:r>
    </w:p>
    <w:p w14:paraId="5D2D796C" w14:textId="349805F1" w:rsidR="00575430" w:rsidRPr="005069C0" w:rsidRDefault="00575430" w:rsidP="00575430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Paedotherium </w:t>
      </w:r>
      <w:proofErr w:type="spellStart"/>
      <w:r w:rsidRPr="005069C0">
        <w:rPr>
          <w:rFonts w:ascii="Times New Roman" w:eastAsia="Calibri" w:hAnsi="Times New Roman" w:cs="Times New Roman"/>
          <w:i/>
          <w:sz w:val="24"/>
          <w:lang w:val="en-GB"/>
        </w:rPr>
        <w:t>bonaerense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: MACN A 1184 HOLOTYPE; MACN A 1674–1975 (Holotype of </w:t>
      </w: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Pd. ictus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) (Cerdeño and Bond, 1998; </w:t>
      </w:r>
      <w:proofErr w:type="spellStart"/>
      <w:r w:rsidRPr="005069C0">
        <w:rPr>
          <w:rFonts w:ascii="Times New Roman" w:eastAsia="Calibri" w:hAnsi="Times New Roman" w:cs="Times New Roman"/>
          <w:sz w:val="24"/>
          <w:lang w:val="en-GB"/>
        </w:rPr>
        <w:t>Ercoli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et al., 2018; Vera and </w:t>
      </w:r>
      <w:proofErr w:type="spellStart"/>
      <w:r w:rsidRPr="005069C0">
        <w:rPr>
          <w:rFonts w:ascii="Times New Roman" w:eastAsia="Calibri" w:hAnsi="Times New Roman" w:cs="Times New Roman"/>
          <w:sz w:val="24"/>
          <w:lang w:val="en-GB"/>
        </w:rPr>
        <w:t>Ercoli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>, 2018).</w:t>
      </w:r>
    </w:p>
    <w:p w14:paraId="690DA7E6" w14:textId="4728C2FF" w:rsidR="00FA44C8" w:rsidRPr="005069C0" w:rsidRDefault="00FA44C8" w:rsidP="00174A70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Paedotherium minor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: MLP 29–IX-1-116 HOLOTYPE (Cerdeño and Bond, 1998; </w:t>
      </w:r>
      <w:proofErr w:type="spellStart"/>
      <w:r w:rsidRPr="005069C0">
        <w:rPr>
          <w:rFonts w:ascii="Times New Roman" w:eastAsia="Calibri" w:hAnsi="Times New Roman" w:cs="Times New Roman"/>
          <w:sz w:val="24"/>
          <w:lang w:val="en-GB"/>
        </w:rPr>
        <w:t>Ercoli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et al., 2018; Vera and </w:t>
      </w:r>
      <w:proofErr w:type="spellStart"/>
      <w:r w:rsidRPr="005069C0">
        <w:rPr>
          <w:rFonts w:ascii="Times New Roman" w:eastAsia="Calibri" w:hAnsi="Times New Roman" w:cs="Times New Roman"/>
          <w:sz w:val="24"/>
          <w:lang w:val="en-GB"/>
        </w:rPr>
        <w:t>Ercoli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>, 2018).</w:t>
      </w:r>
    </w:p>
    <w:p w14:paraId="156A1ACC" w14:textId="1BEE36A2" w:rsidR="00575430" w:rsidRPr="005069C0" w:rsidRDefault="00575430" w:rsidP="00575430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Paedotherium </w:t>
      </w:r>
      <w:proofErr w:type="spellStart"/>
      <w:r w:rsidRPr="005069C0">
        <w:rPr>
          <w:rFonts w:ascii="Times New Roman" w:eastAsia="Calibri" w:hAnsi="Times New Roman" w:cs="Times New Roman"/>
          <w:i/>
          <w:sz w:val="24"/>
          <w:lang w:val="en-GB"/>
        </w:rPr>
        <w:t>typicum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: MLP 12-1782 LECTOTYPE; MLP 1783–12-1788 (Cerdeño and Bond, 1998; </w:t>
      </w:r>
      <w:proofErr w:type="spellStart"/>
      <w:r w:rsidRPr="005069C0">
        <w:rPr>
          <w:rFonts w:ascii="Times New Roman" w:eastAsia="Calibri" w:hAnsi="Times New Roman" w:cs="Times New Roman"/>
          <w:sz w:val="24"/>
          <w:lang w:val="en-GB"/>
        </w:rPr>
        <w:t>Ercoli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et al., 2018; Vera and </w:t>
      </w:r>
      <w:proofErr w:type="spellStart"/>
      <w:r w:rsidRPr="005069C0">
        <w:rPr>
          <w:rFonts w:ascii="Times New Roman" w:eastAsia="Calibri" w:hAnsi="Times New Roman" w:cs="Times New Roman"/>
          <w:sz w:val="24"/>
          <w:lang w:val="en-GB"/>
        </w:rPr>
        <w:t>Ercoli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>, 2018).</w:t>
      </w:r>
    </w:p>
    <w:p w14:paraId="5BFF6F97" w14:textId="67D06862" w:rsidR="00033968" w:rsidRPr="005069C0" w:rsidRDefault="00033968" w:rsidP="00033968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Prohegetotherium sculptum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: MACN A 52-443 LECTOTYPE, MACN A 52-444 PARALECTOTYPE (Ameghino, 1897; </w:t>
      </w:r>
      <w:proofErr w:type="spellStart"/>
      <w:r w:rsidRPr="005069C0">
        <w:rPr>
          <w:rFonts w:ascii="Times New Roman" w:eastAsia="Calibri" w:hAnsi="Times New Roman" w:cs="Times New Roman"/>
          <w:sz w:val="24"/>
          <w:lang w:val="en-GB"/>
        </w:rPr>
        <w:t>Kramarz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and Bond, 2017).</w:t>
      </w:r>
    </w:p>
    <w:p w14:paraId="7168D7A8" w14:textId="77777777" w:rsidR="00033968" w:rsidRPr="005069C0" w:rsidRDefault="00033968" w:rsidP="00033968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Propachyrucos smithwoodwardi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: MACN A 52-451 HOLOTYPE (= MACN A 12454) (Ameghino 1897).</w:t>
      </w:r>
    </w:p>
    <w:p w14:paraId="77B1CE48" w14:textId="77777777" w:rsidR="00033968" w:rsidRPr="005069C0" w:rsidRDefault="00033968" w:rsidP="00033968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Propachyrucos aequilatus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: MACN A 52-454 HOLOTYPE (Ameghino, 1901; Loomis, 1914; Simpson, 1945; Chaffee, 1952; Reguero, 1999).</w:t>
      </w:r>
    </w:p>
    <w:p w14:paraId="7B43A2FA" w14:textId="77777777" w:rsidR="00033968" w:rsidRPr="00561A0C" w:rsidRDefault="00033968" w:rsidP="00033968">
      <w:pPr>
        <w:spacing w:after="0" w:line="360" w:lineRule="auto"/>
        <w:rPr>
          <w:rFonts w:ascii="Times New Roman" w:eastAsia="Calibri" w:hAnsi="Times New Roman" w:cs="Times New Roman"/>
          <w:sz w:val="24"/>
          <w:lang w:val="es-AR"/>
        </w:rPr>
      </w:pPr>
      <w:r w:rsidRPr="00561A0C">
        <w:rPr>
          <w:rFonts w:ascii="Times New Roman" w:eastAsia="Calibri" w:hAnsi="Times New Roman" w:cs="Times New Roman"/>
          <w:i/>
          <w:sz w:val="24"/>
          <w:lang w:val="es-AR"/>
        </w:rPr>
        <w:t>Propachyrucos ameghinorum</w:t>
      </w:r>
      <w:r w:rsidRPr="00561A0C">
        <w:rPr>
          <w:rFonts w:ascii="Times New Roman" w:eastAsia="Calibri" w:hAnsi="Times New Roman" w:cs="Times New Roman"/>
          <w:sz w:val="24"/>
          <w:lang w:val="es-AR"/>
        </w:rPr>
        <w:t xml:space="preserve"> (Simpson, 1945; Chaffee, 1952; Reguero, 1999).</w:t>
      </w:r>
    </w:p>
    <w:p w14:paraId="6CD056B7" w14:textId="77777777" w:rsidR="00033968" w:rsidRPr="00561A0C" w:rsidRDefault="00033968" w:rsidP="00033968">
      <w:pPr>
        <w:spacing w:after="0" w:line="360" w:lineRule="auto"/>
        <w:rPr>
          <w:rFonts w:ascii="Times New Roman" w:eastAsia="Calibri" w:hAnsi="Times New Roman" w:cs="Times New Roman"/>
          <w:i/>
          <w:sz w:val="24"/>
          <w:lang w:val="es-AR"/>
        </w:rPr>
      </w:pPr>
      <w:r w:rsidRPr="00561A0C">
        <w:rPr>
          <w:rFonts w:ascii="Times New Roman" w:eastAsia="Calibri" w:hAnsi="Times New Roman" w:cs="Times New Roman"/>
          <w:i/>
          <w:sz w:val="24"/>
          <w:lang w:val="es-AR"/>
        </w:rPr>
        <w:t>Propachyrucos crassus</w:t>
      </w:r>
      <w:r w:rsidRPr="00561A0C">
        <w:rPr>
          <w:rFonts w:ascii="Times New Roman" w:eastAsia="Calibri" w:hAnsi="Times New Roman" w:cs="Times New Roman"/>
          <w:sz w:val="24"/>
          <w:lang w:val="es-AR"/>
        </w:rPr>
        <w:t xml:space="preserve">: MACN A 52-448 LECTOTYPE; MACN A 52-449–52-450 PARALECTOTYPES (Ameghino, 1897; </w:t>
      </w:r>
      <w:proofErr w:type="spellStart"/>
      <w:r w:rsidRPr="00561A0C">
        <w:rPr>
          <w:rFonts w:ascii="Times New Roman" w:eastAsia="Calibri" w:hAnsi="Times New Roman" w:cs="Times New Roman"/>
          <w:sz w:val="24"/>
          <w:lang w:val="es-AR"/>
        </w:rPr>
        <w:t>Loomis</w:t>
      </w:r>
      <w:proofErr w:type="spellEnd"/>
      <w:r w:rsidRPr="00561A0C">
        <w:rPr>
          <w:rFonts w:ascii="Times New Roman" w:eastAsia="Calibri" w:hAnsi="Times New Roman" w:cs="Times New Roman"/>
          <w:sz w:val="24"/>
          <w:lang w:val="es-AR"/>
        </w:rPr>
        <w:t xml:space="preserve">, 1914; Simpson, 1945; Reguero, 1999; Reguero and Cerdeño, 2005; </w:t>
      </w:r>
      <w:proofErr w:type="spellStart"/>
      <w:r w:rsidRPr="00561A0C">
        <w:rPr>
          <w:rFonts w:ascii="Times New Roman" w:eastAsia="Calibri" w:hAnsi="Times New Roman" w:cs="Times New Roman"/>
          <w:sz w:val="24"/>
          <w:lang w:val="es-AR"/>
        </w:rPr>
        <w:t>Kramarz</w:t>
      </w:r>
      <w:proofErr w:type="spellEnd"/>
      <w:r w:rsidRPr="00561A0C">
        <w:rPr>
          <w:rFonts w:ascii="Times New Roman" w:eastAsia="Calibri" w:hAnsi="Times New Roman" w:cs="Times New Roman"/>
          <w:sz w:val="24"/>
          <w:lang w:val="es-AR"/>
        </w:rPr>
        <w:t xml:space="preserve"> and Bond, 2017).</w:t>
      </w:r>
    </w:p>
    <w:p w14:paraId="0F9B9B1A" w14:textId="77777777" w:rsidR="00033968" w:rsidRPr="00561A0C" w:rsidRDefault="00033968" w:rsidP="00033968">
      <w:pPr>
        <w:tabs>
          <w:tab w:val="left" w:pos="6547"/>
        </w:tabs>
        <w:spacing w:after="0" w:line="360" w:lineRule="auto"/>
        <w:rPr>
          <w:rFonts w:ascii="Times New Roman" w:eastAsia="Calibri" w:hAnsi="Times New Roman" w:cs="Times New Roman"/>
          <w:i/>
          <w:sz w:val="24"/>
          <w:lang w:val="es-AR"/>
        </w:rPr>
      </w:pPr>
      <w:r w:rsidRPr="00561A0C">
        <w:rPr>
          <w:rFonts w:ascii="Times New Roman" w:eastAsia="Calibri" w:hAnsi="Times New Roman" w:cs="Times New Roman"/>
          <w:i/>
          <w:sz w:val="24"/>
          <w:lang w:val="es-AR"/>
        </w:rPr>
        <w:t xml:space="preserve">Propachyrucos </w:t>
      </w:r>
      <w:proofErr w:type="spellStart"/>
      <w:r w:rsidRPr="00561A0C">
        <w:rPr>
          <w:rFonts w:ascii="Times New Roman" w:eastAsia="Calibri" w:hAnsi="Times New Roman" w:cs="Times New Roman"/>
          <w:i/>
          <w:sz w:val="24"/>
          <w:lang w:val="es-AR"/>
        </w:rPr>
        <w:t>depressus</w:t>
      </w:r>
      <w:proofErr w:type="spellEnd"/>
      <w:r w:rsidRPr="00561A0C">
        <w:rPr>
          <w:rFonts w:ascii="Times New Roman" w:eastAsia="Calibri" w:hAnsi="Times New Roman" w:cs="Times New Roman"/>
          <w:sz w:val="24"/>
          <w:lang w:val="es-AR"/>
        </w:rPr>
        <w:t>: MLP 12-2915a HOLOTYPE (Roth, 1899).</w:t>
      </w:r>
    </w:p>
    <w:p w14:paraId="5F99E838" w14:textId="77777777" w:rsidR="00033968" w:rsidRPr="005069C0" w:rsidRDefault="00033968" w:rsidP="00033968">
      <w:pPr>
        <w:spacing w:after="0" w:line="360" w:lineRule="auto"/>
        <w:rPr>
          <w:rFonts w:ascii="Times New Roman" w:eastAsia="Calibri" w:hAnsi="Times New Roman" w:cs="Times New Roman"/>
          <w:i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Propachyrucos </w:t>
      </w:r>
      <w:proofErr w:type="spellStart"/>
      <w:r w:rsidRPr="005069C0">
        <w:rPr>
          <w:rFonts w:ascii="Times New Roman" w:eastAsia="Calibri" w:hAnsi="Times New Roman" w:cs="Times New Roman"/>
          <w:i/>
          <w:sz w:val="24"/>
          <w:lang w:val="en-GB"/>
        </w:rPr>
        <w:t>medianus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>: MLP 12-3160 HOLOTYPE (Roth, 1899).</w:t>
      </w:r>
    </w:p>
    <w:p w14:paraId="2E6E99E4" w14:textId="77777777" w:rsidR="00033968" w:rsidRPr="005069C0" w:rsidRDefault="00033968" w:rsidP="00033968">
      <w:pPr>
        <w:spacing w:after="0" w:line="360" w:lineRule="auto"/>
        <w:rPr>
          <w:rFonts w:ascii="Times New Roman" w:eastAsia="Calibri" w:hAnsi="Times New Roman" w:cs="Times New Roman"/>
          <w:i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Propachyrucos robustus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: MLP 12-3161 HOLOTYPE (Roth, 1899).</w:t>
      </w:r>
    </w:p>
    <w:p w14:paraId="641288BB" w14:textId="77777777" w:rsidR="00033968" w:rsidRPr="005069C0" w:rsidRDefault="00033968" w:rsidP="00033968">
      <w:pPr>
        <w:spacing w:after="0" w:line="360" w:lineRule="auto"/>
        <w:rPr>
          <w:rFonts w:ascii="Times New Roman" w:eastAsia="Calibri" w:hAnsi="Times New Roman" w:cs="Times New Roman"/>
          <w:i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Propachyrucos schiaffinoi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: MNHN-DV 186 (photographs) (Kraglievich, 1932; Simpson, 1945; Reguero, 1999; Reguero and Cerdeño, 2005; Cerdeño and Reguero, 2015).</w:t>
      </w:r>
    </w:p>
    <w:p w14:paraId="36146406" w14:textId="77777777" w:rsidR="00033968" w:rsidRPr="005069C0" w:rsidRDefault="00033968" w:rsidP="00033968">
      <w:pPr>
        <w:spacing w:after="0" w:line="360" w:lineRule="auto"/>
        <w:rPr>
          <w:rFonts w:ascii="Times New Roman" w:eastAsia="Calibri" w:hAnsi="Times New Roman" w:cs="Times New Roman"/>
          <w:i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lastRenderedPageBreak/>
        <w:t>Propachyrucos simpsoni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: AMNH 29604 (cast) HOLOTYPE (Chaffee, 1952; Reguero, 1999).</w:t>
      </w:r>
    </w:p>
    <w:p w14:paraId="474DF7D8" w14:textId="77777777" w:rsidR="00033968" w:rsidRPr="005069C0" w:rsidRDefault="00033968" w:rsidP="00033968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Propachyrucos smithwoodwardi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: MACN A 52-451 HOLOTYPE; MACN A 52-452–52-453 (Ameghino, 1897; Loomis, 1914; Simpson, 1945; Chaffee, 1952; Reguero, 1999; Cerdeño and Reguero, 2015; </w:t>
      </w:r>
      <w:proofErr w:type="spellStart"/>
      <w:r w:rsidRPr="005069C0">
        <w:rPr>
          <w:rFonts w:ascii="Times New Roman" w:eastAsia="Calibri" w:hAnsi="Times New Roman" w:cs="Times New Roman"/>
          <w:sz w:val="24"/>
          <w:lang w:val="en-GB"/>
        </w:rPr>
        <w:t>Kramarz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and Bond, 2017; Seoane </w:t>
      </w: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et al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., 2017; Seoane and Cerdeño, 2019).</w:t>
      </w:r>
    </w:p>
    <w:p w14:paraId="152A061E" w14:textId="77777777" w:rsidR="00033968" w:rsidRPr="005069C0" w:rsidRDefault="00033968" w:rsidP="00033968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Propachyrucos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cf. </w:t>
      </w: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Pr. smithwoodwardi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: MCNAM-PV 3960, 3962, 3964, 4189, 4190, 4223, 4642, 4654, 4711, 4793, 4805 (Cerdeño and Reguero, 2015).</w:t>
      </w:r>
    </w:p>
    <w:p w14:paraId="08396EEA" w14:textId="7457941F" w:rsidR="00033968" w:rsidRPr="005069C0" w:rsidRDefault="00033968" w:rsidP="00033968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Propachyrucos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sp.: MLP 12-2889a, 59-II-26-91, 61-IV-11-139–152, 61-IV-11-163–166, 61-IV-11-186–192, 61-IV-11-207, 61-IV-11-316–317 (Roth, 1899 in </w:t>
      </w:r>
      <w:r w:rsidR="00DF659D" w:rsidRPr="00561A0C">
        <w:rPr>
          <w:rFonts w:ascii="Times New Roman" w:eastAsia="Calibri" w:hAnsi="Times New Roman" w:cs="Times New Roman"/>
          <w:sz w:val="24"/>
          <w:lang w:val="en-GB"/>
        </w:rPr>
        <w:t>collection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label).</w:t>
      </w:r>
    </w:p>
    <w:p w14:paraId="0B8AF161" w14:textId="0BD371DD" w:rsidR="00E14BBD" w:rsidRDefault="00E14BBD" w:rsidP="00E14BBD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Prosotherium garzoni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: ACM</w:t>
      </w:r>
      <w:r w:rsidR="00DA0EE9" w:rsidRPr="005069C0">
        <w:rPr>
          <w:rFonts w:ascii="Times New Roman" w:eastAsia="Calibri" w:hAnsi="Times New Roman" w:cs="Times New Roman"/>
          <w:sz w:val="24"/>
          <w:lang w:val="en-GB"/>
        </w:rPr>
        <w:t xml:space="preserve"> 3052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, 3083, 3187, 3258, 3263, 3265, 3730–3731; AMNH 14154 (cast); AMNH 29608 (</w:t>
      </w:r>
      <w:r w:rsidR="006B5F7B" w:rsidRPr="005069C0">
        <w:rPr>
          <w:rFonts w:ascii="Times New Roman" w:eastAsia="Calibri" w:hAnsi="Times New Roman" w:cs="Times New Roman"/>
          <w:sz w:val="24"/>
          <w:lang w:val="en-GB"/>
        </w:rPr>
        <w:t xml:space="preserve">right maxillary fragment with P1–M3 and associated </w:t>
      </w:r>
      <w:r w:rsidR="000C34DB" w:rsidRPr="005069C0">
        <w:rPr>
          <w:rFonts w:ascii="Times New Roman" w:eastAsia="Calibri" w:hAnsi="Times New Roman" w:cs="Times New Roman"/>
          <w:sz w:val="24"/>
          <w:lang w:val="en-GB"/>
        </w:rPr>
        <w:t xml:space="preserve">right </w:t>
      </w:r>
      <w:r w:rsidR="006B5F7B" w:rsidRPr="005069C0">
        <w:rPr>
          <w:rFonts w:ascii="Times New Roman" w:eastAsia="Calibri" w:hAnsi="Times New Roman" w:cs="Times New Roman"/>
          <w:sz w:val="24"/>
          <w:lang w:val="en-GB"/>
        </w:rPr>
        <w:t xml:space="preserve">mandibular fragment with </w:t>
      </w:r>
      <w:r w:rsidR="000C34DB" w:rsidRPr="005069C0">
        <w:rPr>
          <w:rFonts w:ascii="Times New Roman" w:eastAsia="Calibri" w:hAnsi="Times New Roman" w:cs="Times New Roman"/>
          <w:sz w:val="24"/>
          <w:lang w:val="en-GB"/>
        </w:rPr>
        <w:t>m1–2 and part of the m3</w:t>
      </w:r>
      <w:r w:rsidR="0089519B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="000C34DB" w:rsidRPr="005069C0">
        <w:rPr>
          <w:rFonts w:ascii="Times New Roman" w:eastAsia="Calibri" w:hAnsi="Times New Roman" w:cs="Times New Roman"/>
          <w:sz w:val="24"/>
          <w:lang w:val="en-GB"/>
        </w:rPr>
        <w:t xml:space="preserve"> following </w:t>
      </w:r>
      <w:proofErr w:type="spellStart"/>
      <w:r w:rsidR="000C34DB" w:rsidRPr="005069C0">
        <w:rPr>
          <w:rFonts w:ascii="Times New Roman" w:eastAsia="Calibri" w:hAnsi="Times New Roman" w:cs="Times New Roman"/>
          <w:sz w:val="24"/>
          <w:lang w:val="en-GB"/>
        </w:rPr>
        <w:t>Reguero’s</w:t>
      </w:r>
      <w:proofErr w:type="spellEnd"/>
      <w:r w:rsidR="000C34DB" w:rsidRPr="005069C0">
        <w:rPr>
          <w:rFonts w:ascii="Times New Roman" w:eastAsia="Calibri" w:hAnsi="Times New Roman" w:cs="Times New Roman"/>
          <w:sz w:val="24"/>
          <w:lang w:val="en-GB"/>
        </w:rPr>
        <w:t xml:space="preserve"> [1999, plate 11, fig. d] interpretation, in contrast to Chaffee’s [1952]—</w:t>
      </w:r>
      <w:r w:rsidR="006B5F7B" w:rsidRPr="005069C0">
        <w:rPr>
          <w:rFonts w:ascii="Times New Roman" w:eastAsia="Calibri" w:hAnsi="Times New Roman" w:cs="Times New Roman"/>
          <w:sz w:val="24"/>
          <w:lang w:val="en-GB"/>
        </w:rPr>
        <w:t>m2–3</w:t>
      </w:r>
      <w:r w:rsidR="000C34DB" w:rsidRPr="005069C0">
        <w:rPr>
          <w:rFonts w:ascii="Times New Roman" w:eastAsia="Calibri" w:hAnsi="Times New Roman" w:cs="Times New Roman"/>
          <w:sz w:val="24"/>
          <w:lang w:val="en-GB"/>
        </w:rPr>
        <w:t>—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); MACN A 52-455 LECTOTYPE; MACN A 52-456  PARALECTOTYPE; MACN A 52-457–52-461; MACN A 52-463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>:</w:t>
      </w:r>
      <w:r w:rsidR="006F1945" w:rsidRPr="005069C0">
        <w:rPr>
          <w:rFonts w:ascii="Times New Roman" w:eastAsia="Calibri" w:hAnsi="Times New Roman" w:cs="Times New Roman"/>
          <w:sz w:val="24"/>
          <w:lang w:val="en-GB"/>
        </w:rPr>
        <w:t xml:space="preserve"> Reguero (1999) mentioned that Patterson (1952) considered 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 xml:space="preserve">the mandibular fragment </w:t>
      </w:r>
      <w:r w:rsidR="006F1945" w:rsidRPr="005069C0">
        <w:rPr>
          <w:rFonts w:ascii="Times New Roman" w:eastAsia="Calibri" w:hAnsi="Times New Roman" w:cs="Times New Roman"/>
          <w:sz w:val="24"/>
          <w:lang w:val="en-GB"/>
        </w:rPr>
        <w:t xml:space="preserve">MACN A 52-463 as </w:t>
      </w:r>
      <w:r w:rsidR="006F1945" w:rsidRPr="005069C0">
        <w:rPr>
          <w:rFonts w:ascii="Times New Roman" w:eastAsia="Calibri" w:hAnsi="Times New Roman" w:cs="Times New Roman"/>
          <w:i/>
          <w:sz w:val="24"/>
          <w:lang w:val="en-GB"/>
        </w:rPr>
        <w:t>Propachyrucos crassus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 based on a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>n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 xml:space="preserve">Ameghino’s handwritten 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>label</w:t>
      </w:r>
      <w:r w:rsidR="00865AC1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>but the former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>included this specimen in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E12F82" w:rsidRPr="005069C0">
        <w:rPr>
          <w:rFonts w:ascii="Times New Roman" w:eastAsia="Calibri" w:hAnsi="Times New Roman" w:cs="Times New Roman"/>
          <w:i/>
          <w:sz w:val="24"/>
          <w:lang w:val="en-GB"/>
        </w:rPr>
        <w:t>Prohegetotherium sculptum</w:t>
      </w:r>
      <w:r w:rsidR="00865AC1" w:rsidRPr="005069C0">
        <w:rPr>
          <w:rFonts w:ascii="Times New Roman" w:eastAsia="Calibri" w:hAnsi="Times New Roman" w:cs="Times New Roman"/>
          <w:sz w:val="24"/>
          <w:lang w:val="en-GB"/>
        </w:rPr>
        <w:t>;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 however, 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 xml:space="preserve">following </w:t>
      </w:r>
      <w:proofErr w:type="spellStart"/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Kramarz</w:t>
      </w:r>
      <w:proofErr w:type="spellEnd"/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 xml:space="preserve"> and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3E62D5" w:rsidRPr="005069C0">
        <w:rPr>
          <w:rFonts w:ascii="Times New Roman" w:eastAsia="Calibri" w:hAnsi="Times New Roman" w:cs="Times New Roman"/>
          <w:sz w:val="24"/>
          <w:lang w:val="en-GB"/>
        </w:rPr>
        <w:t>Bond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>’s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 (2017)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 xml:space="preserve"> interpretation of </w:t>
      </w:r>
      <w:r w:rsidR="00223B3A" w:rsidRPr="005069C0">
        <w:rPr>
          <w:rFonts w:ascii="Times New Roman" w:eastAsia="Calibri" w:hAnsi="Times New Roman" w:cs="Times New Roman"/>
          <w:i/>
          <w:sz w:val="24"/>
          <w:lang w:val="en-GB"/>
        </w:rPr>
        <w:t>P. sculptum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>, there is</w:t>
      </w:r>
      <w:r w:rsidR="00865AC1" w:rsidRPr="005069C0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no specimen of 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>this species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>nor of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E12F82" w:rsidRPr="005069C0">
        <w:rPr>
          <w:rFonts w:ascii="Times New Roman" w:eastAsia="Calibri" w:hAnsi="Times New Roman" w:cs="Times New Roman"/>
          <w:i/>
          <w:sz w:val="24"/>
          <w:lang w:val="en-GB"/>
        </w:rPr>
        <w:t>Propachyrucos crassus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 to compare. 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 xml:space="preserve">Based on the size and morphology of the lobes, 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we consider </w:t>
      </w:r>
      <w:r w:rsidR="00223B3A" w:rsidRPr="005069C0">
        <w:rPr>
          <w:rFonts w:ascii="Times New Roman" w:eastAsia="Calibri" w:hAnsi="Times New Roman" w:cs="Times New Roman"/>
          <w:sz w:val="24"/>
          <w:lang w:val="en-GB"/>
        </w:rPr>
        <w:t xml:space="preserve">MACN A 52-463 </w:t>
      </w:r>
      <w:r w:rsidR="00E12F82" w:rsidRPr="005069C0">
        <w:rPr>
          <w:rFonts w:ascii="Times New Roman" w:eastAsia="Calibri" w:hAnsi="Times New Roman" w:cs="Times New Roman"/>
          <w:sz w:val="24"/>
          <w:lang w:val="en-GB"/>
        </w:rPr>
        <w:t xml:space="preserve">as </w:t>
      </w:r>
      <w:r w:rsidR="00E12F82" w:rsidRPr="005069C0">
        <w:rPr>
          <w:rFonts w:ascii="Times New Roman" w:eastAsia="Calibri" w:hAnsi="Times New Roman" w:cs="Times New Roman"/>
          <w:i/>
          <w:sz w:val="24"/>
          <w:lang w:val="en-GB"/>
        </w:rPr>
        <w:t>P. garzoni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(Ameghino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1897; Loomis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1914; Simpson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1945; Chaffee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1952; Reguero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1999; </w:t>
      </w:r>
      <w:r w:rsidRPr="00561A0C">
        <w:rPr>
          <w:rFonts w:ascii="Times New Roman" w:eastAsia="Calibri" w:hAnsi="Times New Roman" w:cs="Times New Roman"/>
          <w:sz w:val="24"/>
          <w:lang w:val="en-GB"/>
        </w:rPr>
        <w:t xml:space="preserve">Reguero </w:t>
      </w:r>
      <w:r w:rsidRPr="00561A0C">
        <w:rPr>
          <w:rFonts w:ascii="Times New Roman" w:eastAsia="Calibri" w:hAnsi="Times New Roman" w:cs="Times New Roman"/>
          <w:i/>
          <w:sz w:val="24"/>
          <w:lang w:val="en-GB"/>
        </w:rPr>
        <w:t>et al</w:t>
      </w:r>
      <w:r w:rsidRPr="00561A0C">
        <w:rPr>
          <w:rFonts w:ascii="Times New Roman" w:eastAsia="Calibri" w:hAnsi="Times New Roman" w:cs="Times New Roman"/>
          <w:sz w:val="24"/>
          <w:lang w:val="en-GB"/>
        </w:rPr>
        <w:t>.</w:t>
      </w:r>
      <w:r w:rsidR="002912B3" w:rsidRPr="00561A0C">
        <w:rPr>
          <w:rFonts w:ascii="Times New Roman" w:eastAsia="Calibri" w:hAnsi="Times New Roman" w:cs="Times New Roman"/>
          <w:sz w:val="24"/>
          <w:lang w:val="en-GB"/>
        </w:rPr>
        <w:t>,</w:t>
      </w:r>
      <w:r w:rsidRPr="00561A0C">
        <w:rPr>
          <w:rFonts w:ascii="Times New Roman" w:eastAsia="Calibri" w:hAnsi="Times New Roman" w:cs="Times New Roman"/>
          <w:sz w:val="24"/>
          <w:lang w:val="en-GB"/>
        </w:rPr>
        <w:t xml:space="preserve"> 2007; Cerdeño </w:t>
      </w:r>
      <w:r w:rsidR="002912B3" w:rsidRPr="00561A0C">
        <w:rPr>
          <w:rFonts w:ascii="Times New Roman" w:eastAsia="Calibri" w:hAnsi="Times New Roman" w:cs="Times New Roman"/>
          <w:sz w:val="24"/>
          <w:lang w:val="en-GB"/>
        </w:rPr>
        <w:t>and</w:t>
      </w:r>
      <w:r w:rsidRPr="00561A0C">
        <w:rPr>
          <w:rFonts w:ascii="Times New Roman" w:eastAsia="Calibri" w:hAnsi="Times New Roman" w:cs="Times New Roman"/>
          <w:sz w:val="24"/>
          <w:lang w:val="en-GB"/>
        </w:rPr>
        <w:t xml:space="preserve"> Reguero</w:t>
      </w:r>
      <w:r w:rsidR="002912B3" w:rsidRPr="00561A0C">
        <w:rPr>
          <w:rFonts w:ascii="Times New Roman" w:eastAsia="Calibri" w:hAnsi="Times New Roman" w:cs="Times New Roman"/>
          <w:sz w:val="24"/>
          <w:lang w:val="en-GB"/>
        </w:rPr>
        <w:t xml:space="preserve">, 2015; </w:t>
      </w:r>
      <w:proofErr w:type="spellStart"/>
      <w:r w:rsidR="002912B3" w:rsidRPr="00561A0C">
        <w:rPr>
          <w:rFonts w:ascii="Times New Roman" w:eastAsia="Calibri" w:hAnsi="Times New Roman" w:cs="Times New Roman"/>
          <w:sz w:val="24"/>
          <w:lang w:val="en-GB"/>
        </w:rPr>
        <w:t>Kramarz</w:t>
      </w:r>
      <w:proofErr w:type="spellEnd"/>
      <w:r w:rsidR="002912B3" w:rsidRPr="00561A0C">
        <w:rPr>
          <w:rFonts w:ascii="Times New Roman" w:eastAsia="Calibri" w:hAnsi="Times New Roman" w:cs="Times New Roman"/>
          <w:sz w:val="24"/>
          <w:lang w:val="en-GB"/>
        </w:rPr>
        <w:t xml:space="preserve"> and</w:t>
      </w:r>
      <w:r w:rsidRPr="00561A0C">
        <w:rPr>
          <w:rFonts w:ascii="Times New Roman" w:eastAsia="Calibri" w:hAnsi="Times New Roman" w:cs="Times New Roman"/>
          <w:sz w:val="24"/>
          <w:lang w:val="en-GB"/>
        </w:rPr>
        <w:t xml:space="preserve"> Bond</w:t>
      </w:r>
      <w:r w:rsidR="002912B3" w:rsidRPr="00561A0C">
        <w:rPr>
          <w:rFonts w:ascii="Times New Roman" w:eastAsia="Calibri" w:hAnsi="Times New Roman" w:cs="Times New Roman"/>
          <w:sz w:val="24"/>
          <w:lang w:val="en-GB"/>
        </w:rPr>
        <w:t>,</w:t>
      </w:r>
      <w:r w:rsidRPr="00561A0C">
        <w:rPr>
          <w:rFonts w:ascii="Times New Roman" w:eastAsia="Calibri" w:hAnsi="Times New Roman" w:cs="Times New Roman"/>
          <w:sz w:val="24"/>
          <w:lang w:val="en-GB"/>
        </w:rPr>
        <w:t xml:space="preserve"> 2017; Seoane </w:t>
      </w:r>
      <w:r w:rsidRPr="00561A0C">
        <w:rPr>
          <w:rFonts w:ascii="Times New Roman" w:eastAsia="Calibri" w:hAnsi="Times New Roman" w:cs="Times New Roman"/>
          <w:i/>
          <w:sz w:val="24"/>
          <w:lang w:val="en-GB"/>
        </w:rPr>
        <w:t>et al</w:t>
      </w:r>
      <w:r w:rsidRPr="00561A0C">
        <w:rPr>
          <w:rFonts w:ascii="Times New Roman" w:eastAsia="Calibri" w:hAnsi="Times New Roman" w:cs="Times New Roman"/>
          <w:sz w:val="24"/>
          <w:lang w:val="en-GB"/>
        </w:rPr>
        <w:t>.</w:t>
      </w:r>
      <w:r w:rsidR="002912B3" w:rsidRPr="00561A0C">
        <w:rPr>
          <w:rFonts w:ascii="Times New Roman" w:eastAsia="Calibri" w:hAnsi="Times New Roman" w:cs="Times New Roman"/>
          <w:sz w:val="24"/>
          <w:lang w:val="en-GB"/>
        </w:rPr>
        <w:t>,</w:t>
      </w:r>
      <w:r w:rsidRPr="00561A0C">
        <w:rPr>
          <w:rFonts w:ascii="Times New Roman" w:eastAsia="Calibri" w:hAnsi="Times New Roman" w:cs="Times New Roman"/>
          <w:sz w:val="24"/>
          <w:lang w:val="en-GB"/>
        </w:rPr>
        <w:t xml:space="preserve"> 2017).</w:t>
      </w:r>
      <w:r w:rsidR="003B3250" w:rsidRPr="00561A0C">
        <w:rPr>
          <w:rFonts w:ascii="Times New Roman" w:eastAsia="Calibri" w:hAnsi="Times New Roman" w:cs="Times New Roman"/>
          <w:sz w:val="24"/>
          <w:lang w:val="en-GB"/>
        </w:rPr>
        <w:t xml:space="preserve"> Many other specimens in the A</w:t>
      </w:r>
      <w:r w:rsidR="00561A0C">
        <w:rPr>
          <w:rFonts w:ascii="Times New Roman" w:eastAsia="Calibri" w:hAnsi="Times New Roman" w:cs="Times New Roman"/>
          <w:sz w:val="24"/>
          <w:lang w:val="en-GB"/>
        </w:rPr>
        <w:t>C</w:t>
      </w:r>
      <w:r w:rsidR="003B3250" w:rsidRPr="00561A0C">
        <w:rPr>
          <w:rFonts w:ascii="Times New Roman" w:eastAsia="Calibri" w:hAnsi="Times New Roman" w:cs="Times New Roman"/>
          <w:sz w:val="24"/>
          <w:lang w:val="en-GB"/>
        </w:rPr>
        <w:t>M and AM</w:t>
      </w:r>
      <w:r w:rsidR="00561A0C">
        <w:rPr>
          <w:rFonts w:ascii="Times New Roman" w:eastAsia="Calibri" w:hAnsi="Times New Roman" w:cs="Times New Roman"/>
          <w:sz w:val="24"/>
          <w:lang w:val="en-GB"/>
        </w:rPr>
        <w:t>NH</w:t>
      </w:r>
      <w:r w:rsidR="003B3250" w:rsidRPr="00561A0C">
        <w:rPr>
          <w:rFonts w:ascii="Times New Roman" w:eastAsia="Calibri" w:hAnsi="Times New Roman" w:cs="Times New Roman"/>
          <w:sz w:val="24"/>
          <w:lang w:val="en-GB"/>
        </w:rPr>
        <w:t xml:space="preserve"> have been assigned to </w:t>
      </w:r>
      <w:r w:rsidR="003B3250" w:rsidRPr="00561A0C">
        <w:rPr>
          <w:rFonts w:ascii="Times New Roman" w:eastAsia="Calibri" w:hAnsi="Times New Roman" w:cs="Times New Roman"/>
          <w:i/>
          <w:sz w:val="24"/>
          <w:lang w:val="en-GB"/>
        </w:rPr>
        <w:t>P. garzoni</w:t>
      </w:r>
      <w:r w:rsidR="003B3250" w:rsidRPr="00561A0C">
        <w:rPr>
          <w:rFonts w:ascii="Times New Roman" w:eastAsia="Calibri" w:hAnsi="Times New Roman" w:cs="Times New Roman"/>
          <w:sz w:val="24"/>
          <w:lang w:val="en-GB"/>
        </w:rPr>
        <w:t xml:space="preserve"> in </w:t>
      </w:r>
      <w:r w:rsidR="00561A0C" w:rsidRPr="00561A0C">
        <w:rPr>
          <w:rFonts w:ascii="Times New Roman" w:eastAsia="Calibri" w:hAnsi="Times New Roman" w:cs="Times New Roman"/>
          <w:sz w:val="24"/>
          <w:lang w:val="en-GB"/>
        </w:rPr>
        <w:t>Loomis (1914)</w:t>
      </w:r>
      <w:r w:rsidR="009F5B09">
        <w:rPr>
          <w:rFonts w:ascii="Times New Roman" w:eastAsia="Calibri" w:hAnsi="Times New Roman" w:cs="Times New Roman"/>
          <w:sz w:val="24"/>
          <w:lang w:val="en-GB"/>
        </w:rPr>
        <w:t>,</w:t>
      </w:r>
      <w:r w:rsidR="00561A0C" w:rsidRPr="00561A0C">
        <w:rPr>
          <w:rFonts w:ascii="Times New Roman" w:eastAsia="Calibri" w:hAnsi="Times New Roman" w:cs="Times New Roman"/>
          <w:sz w:val="24"/>
          <w:lang w:val="en-GB"/>
        </w:rPr>
        <w:t xml:space="preserve"> Chaffee (1952)</w:t>
      </w:r>
      <w:r w:rsidR="009F5B09">
        <w:rPr>
          <w:rFonts w:ascii="Times New Roman" w:eastAsia="Calibri" w:hAnsi="Times New Roman" w:cs="Times New Roman"/>
          <w:sz w:val="24"/>
          <w:lang w:val="en-GB"/>
        </w:rPr>
        <w:t xml:space="preserve"> and Reguero (1999)</w:t>
      </w:r>
      <w:r w:rsidR="00561A0C" w:rsidRPr="00561A0C">
        <w:rPr>
          <w:rFonts w:ascii="Times New Roman" w:eastAsia="Calibri" w:hAnsi="Times New Roman" w:cs="Times New Roman"/>
          <w:sz w:val="24"/>
          <w:lang w:val="en-GB"/>
        </w:rPr>
        <w:t xml:space="preserve">, as ACM </w:t>
      </w:r>
      <w:r w:rsidR="00355311">
        <w:rPr>
          <w:rFonts w:ascii="Times New Roman" w:eastAsia="Calibri" w:hAnsi="Times New Roman" w:cs="Times New Roman"/>
          <w:sz w:val="24"/>
          <w:lang w:val="en-GB"/>
        </w:rPr>
        <w:t xml:space="preserve">3080, 3081, </w:t>
      </w:r>
      <w:r w:rsidR="00561A0C" w:rsidRPr="00561A0C">
        <w:rPr>
          <w:rFonts w:ascii="Times New Roman" w:eastAsia="Calibri" w:hAnsi="Times New Roman" w:cs="Times New Roman"/>
          <w:sz w:val="24"/>
          <w:lang w:val="en-GB"/>
        </w:rPr>
        <w:t>3750</w:t>
      </w:r>
      <w:r w:rsidR="009F5B09">
        <w:rPr>
          <w:rFonts w:ascii="Times New Roman" w:eastAsia="Calibri" w:hAnsi="Times New Roman" w:cs="Times New Roman"/>
          <w:sz w:val="24"/>
          <w:lang w:val="en-GB"/>
        </w:rPr>
        <w:t>;</w:t>
      </w:r>
      <w:r w:rsidR="00561A0C" w:rsidRPr="00561A0C">
        <w:rPr>
          <w:rFonts w:ascii="Times New Roman" w:eastAsia="Calibri" w:hAnsi="Times New Roman" w:cs="Times New Roman"/>
          <w:sz w:val="24"/>
          <w:lang w:val="en-GB"/>
        </w:rPr>
        <w:t xml:space="preserve"> AMNH 29556</w:t>
      </w:r>
      <w:r w:rsidR="00561A0C">
        <w:rPr>
          <w:rFonts w:ascii="Times New Roman" w:eastAsia="Calibri" w:hAnsi="Times New Roman" w:cs="Times New Roman"/>
          <w:sz w:val="24"/>
          <w:lang w:val="en-GB"/>
        </w:rPr>
        <w:t>.</w:t>
      </w:r>
    </w:p>
    <w:p w14:paraId="6C5AD660" w14:textId="57519B7B" w:rsidR="00E14BBD" w:rsidRPr="005069C0" w:rsidRDefault="00E14BBD" w:rsidP="00E14BBD">
      <w:pPr>
        <w:spacing w:after="0" w:line="360" w:lineRule="auto"/>
        <w:rPr>
          <w:rFonts w:ascii="Times New Roman" w:eastAsia="Calibri" w:hAnsi="Times New Roman" w:cs="Times New Roman"/>
          <w:i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Prosotherium quartum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: MACN A</w:t>
      </w:r>
      <w:r w:rsidR="002C5D4F" w:rsidRPr="005069C0">
        <w:rPr>
          <w:rFonts w:ascii="Times New Roman" w:eastAsia="Calibri" w:hAnsi="Times New Roman" w:cs="Times New Roman"/>
          <w:sz w:val="24"/>
          <w:lang w:val="en-GB"/>
        </w:rPr>
        <w:t xml:space="preserve"> 52-462 LECT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OTYPE, but </w:t>
      </w:r>
      <w:r w:rsidR="00B24052" w:rsidRPr="005069C0">
        <w:rPr>
          <w:rFonts w:ascii="Times New Roman" w:eastAsia="Calibri" w:hAnsi="Times New Roman" w:cs="Times New Roman"/>
          <w:sz w:val="24"/>
          <w:lang w:val="en-GB"/>
        </w:rPr>
        <w:t>label</w:t>
      </w:r>
      <w:r w:rsidR="005069C0" w:rsidRPr="005069C0">
        <w:rPr>
          <w:rFonts w:ascii="Times New Roman" w:eastAsia="Calibri" w:hAnsi="Times New Roman" w:cs="Times New Roman"/>
          <w:sz w:val="24"/>
          <w:lang w:val="en-GB"/>
        </w:rPr>
        <w:t>l</w:t>
      </w:r>
      <w:r w:rsidR="00B24052" w:rsidRPr="005069C0">
        <w:rPr>
          <w:rFonts w:ascii="Times New Roman" w:eastAsia="Calibri" w:hAnsi="Times New Roman" w:cs="Times New Roman"/>
          <w:sz w:val="24"/>
          <w:lang w:val="en-GB"/>
        </w:rPr>
        <w:t>ed</w:t>
      </w:r>
      <w:r w:rsidR="000754FA" w:rsidRPr="005069C0">
        <w:rPr>
          <w:rFonts w:ascii="Times New Roman" w:eastAsia="Calibri" w:hAnsi="Times New Roman" w:cs="Times New Roman"/>
          <w:sz w:val="24"/>
          <w:lang w:val="en-GB"/>
        </w:rPr>
        <w:t xml:space="preserve"> as 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MACN A 52-467</w:t>
      </w:r>
      <w:r w:rsidR="008179E5" w:rsidRPr="005069C0">
        <w:rPr>
          <w:rFonts w:ascii="Times New Roman" w:eastAsia="Calibri" w:hAnsi="Times New Roman" w:cs="Times New Roman"/>
          <w:sz w:val="24"/>
          <w:lang w:val="en-GB"/>
        </w:rPr>
        <w:t>, which corresponds to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P. triangulidens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(see text) (Ameghino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1901; Loomis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1914; Reguero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1999).</w:t>
      </w:r>
    </w:p>
    <w:p w14:paraId="73DF0D4B" w14:textId="3DB7A276" w:rsidR="00E14BBD" w:rsidRPr="005069C0" w:rsidRDefault="00E14BBD" w:rsidP="00E14BBD">
      <w:pPr>
        <w:spacing w:after="0" w:line="360" w:lineRule="auto"/>
        <w:rPr>
          <w:rFonts w:ascii="Times New Roman" w:eastAsia="Calibri" w:hAnsi="Times New Roman" w:cs="Times New Roman"/>
          <w:i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Prosotherium robustum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: MACN A 52-465 HOLOTYPE; MACN A 52-468 (Ameghino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1897; Loomis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1914; Reguero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1999).</w:t>
      </w:r>
    </w:p>
    <w:p w14:paraId="4F0DF027" w14:textId="7075237A" w:rsidR="00E14BBD" w:rsidRPr="005069C0" w:rsidRDefault="00E14BBD" w:rsidP="00E14BBD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Prosotherium triangulidens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: MACN A 52-464 HOLOTYPE; MACN A 52-466–52-467 (Ameghino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1897; Loomis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1914; Reguero</w:t>
      </w:r>
      <w:r w:rsidR="002912B3" w:rsidRPr="005069C0">
        <w:rPr>
          <w:rFonts w:ascii="Times New Roman" w:eastAsia="Calibri" w:hAnsi="Times New Roman" w:cs="Times New Roman"/>
          <w:sz w:val="24"/>
          <w:lang w:val="en-GB"/>
        </w:rPr>
        <w:t>,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1999).</w:t>
      </w:r>
    </w:p>
    <w:p w14:paraId="64C2F663" w14:textId="26B453AE" w:rsidR="00E14BBD" w:rsidRPr="005069C0" w:rsidRDefault="00E14BBD" w:rsidP="00E14BBD">
      <w:pPr>
        <w:spacing w:after="0" w:line="360" w:lineRule="auto"/>
        <w:rPr>
          <w:rFonts w:ascii="Times New Roman" w:eastAsia="Calibri" w:hAnsi="Times New Roman" w:cs="Times New Roman"/>
          <w:i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>Prosotherium</w:t>
      </w:r>
      <w:r w:rsidRPr="005069C0">
        <w:rPr>
          <w:rFonts w:ascii="Times New Roman" w:eastAsia="Calibri" w:hAnsi="Times New Roman" w:cs="Times New Roman"/>
          <w:sz w:val="24"/>
          <w:lang w:val="en-GB"/>
        </w:rPr>
        <w:t xml:space="preserve"> sp.: MACN A 52-469; MLP 79-XII-18-38, 93-XI-21-54g; MPEF-PV 5753–5755, 5761.</w:t>
      </w:r>
    </w:p>
    <w:p w14:paraId="64EA0708" w14:textId="12392E32" w:rsidR="00175A84" w:rsidRPr="005069C0" w:rsidRDefault="00175A84" w:rsidP="00174A70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  <w:r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Tremacyllus </w:t>
      </w:r>
      <w:proofErr w:type="spellStart"/>
      <w:r w:rsidRPr="005069C0">
        <w:rPr>
          <w:rFonts w:ascii="Times New Roman" w:eastAsia="Calibri" w:hAnsi="Times New Roman" w:cs="Times New Roman"/>
          <w:i/>
          <w:sz w:val="24"/>
          <w:lang w:val="en-GB"/>
        </w:rPr>
        <w:t>impressus</w:t>
      </w:r>
      <w:proofErr w:type="spellEnd"/>
      <w:r w:rsidRPr="005069C0">
        <w:rPr>
          <w:rFonts w:ascii="Times New Roman" w:eastAsia="Calibri" w:hAnsi="Times New Roman" w:cs="Times New Roman"/>
          <w:sz w:val="24"/>
          <w:lang w:val="en-GB"/>
        </w:rPr>
        <w:t>: MACN A 1377 LECTOTYPE, MACN A 1672–1673, 1668–</w:t>
      </w:r>
      <w:r w:rsidR="00B22D0B" w:rsidRPr="005069C0">
        <w:rPr>
          <w:rFonts w:ascii="Times New Roman" w:eastAsia="Calibri" w:hAnsi="Times New Roman" w:cs="Times New Roman"/>
          <w:sz w:val="24"/>
          <w:lang w:val="en-GB"/>
        </w:rPr>
        <w:t>16</w:t>
      </w:r>
      <w:r w:rsidRPr="005069C0">
        <w:rPr>
          <w:rFonts w:ascii="Times New Roman" w:eastAsia="Calibri" w:hAnsi="Times New Roman" w:cs="Times New Roman"/>
          <w:sz w:val="24"/>
          <w:lang w:val="en-GB"/>
        </w:rPr>
        <w:t>69</w:t>
      </w:r>
      <w:r w:rsidR="00BA62BA" w:rsidRPr="005069C0">
        <w:rPr>
          <w:rFonts w:ascii="Times New Roman" w:eastAsia="Calibri" w:hAnsi="Times New Roman" w:cs="Times New Roman"/>
          <w:sz w:val="24"/>
          <w:lang w:val="en-GB"/>
        </w:rPr>
        <w:t xml:space="preserve">; 11171 (Holotype of </w:t>
      </w:r>
      <w:r w:rsidR="00BA62BA" w:rsidRPr="005069C0">
        <w:rPr>
          <w:rFonts w:ascii="Times New Roman" w:eastAsia="Calibri" w:hAnsi="Times New Roman" w:cs="Times New Roman"/>
          <w:i/>
          <w:sz w:val="24"/>
          <w:lang w:val="en-GB"/>
        </w:rPr>
        <w:t xml:space="preserve">T. </w:t>
      </w:r>
      <w:proofErr w:type="spellStart"/>
      <w:r w:rsidR="00BA62BA" w:rsidRPr="005069C0">
        <w:rPr>
          <w:rFonts w:ascii="Times New Roman" w:eastAsia="Calibri" w:hAnsi="Times New Roman" w:cs="Times New Roman"/>
          <w:i/>
          <w:sz w:val="24"/>
          <w:lang w:val="en-GB"/>
        </w:rPr>
        <w:t>chapalmalensis</w:t>
      </w:r>
      <w:proofErr w:type="spellEnd"/>
      <w:r w:rsidR="00BA62BA" w:rsidRPr="005069C0">
        <w:rPr>
          <w:rFonts w:ascii="Times New Roman" w:eastAsia="Calibri" w:hAnsi="Times New Roman" w:cs="Times New Roman"/>
          <w:sz w:val="24"/>
          <w:lang w:val="en-GB"/>
        </w:rPr>
        <w:t>)</w:t>
      </w:r>
      <w:r w:rsidR="00B22D0B" w:rsidRPr="005069C0">
        <w:rPr>
          <w:rFonts w:ascii="Times New Roman" w:eastAsia="Calibri" w:hAnsi="Times New Roman" w:cs="Times New Roman"/>
          <w:sz w:val="24"/>
          <w:lang w:val="en-GB"/>
        </w:rPr>
        <w:t xml:space="preserve"> (Cerdeño and Bond, 1998; </w:t>
      </w:r>
      <w:proofErr w:type="spellStart"/>
      <w:r w:rsidR="00B22D0B" w:rsidRPr="005069C0">
        <w:rPr>
          <w:rFonts w:ascii="Times New Roman" w:eastAsia="Calibri" w:hAnsi="Times New Roman" w:cs="Times New Roman"/>
          <w:sz w:val="24"/>
          <w:lang w:val="en-GB"/>
        </w:rPr>
        <w:t>Ercoli</w:t>
      </w:r>
      <w:proofErr w:type="spellEnd"/>
      <w:r w:rsidR="00B22D0B" w:rsidRPr="005069C0">
        <w:rPr>
          <w:rFonts w:ascii="Times New Roman" w:eastAsia="Calibri" w:hAnsi="Times New Roman" w:cs="Times New Roman"/>
          <w:sz w:val="24"/>
          <w:lang w:val="en-GB"/>
        </w:rPr>
        <w:t xml:space="preserve"> et al., 2018; Vera and </w:t>
      </w:r>
      <w:proofErr w:type="spellStart"/>
      <w:r w:rsidR="00B22D0B" w:rsidRPr="005069C0">
        <w:rPr>
          <w:rFonts w:ascii="Times New Roman" w:eastAsia="Calibri" w:hAnsi="Times New Roman" w:cs="Times New Roman"/>
          <w:sz w:val="24"/>
          <w:lang w:val="en-GB"/>
        </w:rPr>
        <w:t>Ercoli</w:t>
      </w:r>
      <w:proofErr w:type="spellEnd"/>
      <w:r w:rsidR="00B22D0B" w:rsidRPr="005069C0">
        <w:rPr>
          <w:rFonts w:ascii="Times New Roman" w:eastAsia="Calibri" w:hAnsi="Times New Roman" w:cs="Times New Roman"/>
          <w:sz w:val="24"/>
          <w:lang w:val="en-GB"/>
        </w:rPr>
        <w:t>, 2018).</w:t>
      </w:r>
    </w:p>
    <w:p w14:paraId="36ADFEF2" w14:textId="77777777" w:rsidR="00546A94" w:rsidRPr="005069C0" w:rsidRDefault="00546A94" w:rsidP="00174A70">
      <w:pPr>
        <w:spacing w:after="0" w:line="360" w:lineRule="auto"/>
        <w:rPr>
          <w:rFonts w:ascii="Times New Roman" w:eastAsia="Calibri" w:hAnsi="Times New Roman" w:cs="Times New Roman"/>
          <w:sz w:val="24"/>
          <w:lang w:val="en-GB"/>
        </w:rPr>
      </w:pPr>
    </w:p>
    <w:p w14:paraId="5A3E0892" w14:textId="4176BBA9" w:rsidR="003C0080" w:rsidRPr="002C7392" w:rsidRDefault="003C0080" w:rsidP="00174A70">
      <w:pPr>
        <w:spacing w:after="0" w:line="360" w:lineRule="auto"/>
        <w:rPr>
          <w:rFonts w:ascii="Times New Roman" w:eastAsia="Calibri" w:hAnsi="Times New Roman" w:cs="Times New Roman"/>
          <w:b/>
          <w:sz w:val="24"/>
          <w:lang w:val="es-AR"/>
        </w:rPr>
      </w:pPr>
      <w:proofErr w:type="spellStart"/>
      <w:r w:rsidRPr="002C7392">
        <w:rPr>
          <w:rFonts w:ascii="Times New Roman" w:eastAsia="Calibri" w:hAnsi="Times New Roman" w:cs="Times New Roman"/>
          <w:b/>
          <w:sz w:val="24"/>
          <w:lang w:val="es-AR"/>
        </w:rPr>
        <w:lastRenderedPageBreak/>
        <w:t>References</w:t>
      </w:r>
      <w:proofErr w:type="spellEnd"/>
    </w:p>
    <w:p w14:paraId="48AAF238" w14:textId="6D4D8F8E" w:rsidR="006E112C" w:rsidRPr="00561A0C" w:rsidRDefault="006E112C" w:rsidP="006E112C">
      <w:pPr>
        <w:widowControl w:val="0"/>
        <w:suppressAutoHyphens/>
        <w:spacing w:after="0" w:line="480" w:lineRule="auto"/>
        <w:ind w:left="706" w:hanging="706"/>
        <w:contextualSpacing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</w:pP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Ameghino, F., 1885. Nuevos restos de mamíferos fósiles oligocenos recogidos por el Profesor Pedro Scalabrini y pertenecientes al Museo Provincial de la ciudad de Paraná. Bol. Acad. </w:t>
      </w:r>
      <w:proofErr w:type="spellStart"/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Nac</w:t>
      </w:r>
      <w:proofErr w:type="spellEnd"/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. </w:t>
      </w:r>
      <w:proofErr w:type="spellStart"/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Cienc</w:t>
      </w:r>
      <w:proofErr w:type="spellEnd"/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 Córdoba 8, 5–207.</w:t>
      </w:r>
    </w:p>
    <w:p w14:paraId="523C8D95" w14:textId="60F262F0" w:rsidR="00033968" w:rsidRPr="00561A0C" w:rsidRDefault="00033968" w:rsidP="00033968">
      <w:pPr>
        <w:widowControl w:val="0"/>
        <w:suppressAutoHyphens/>
        <w:spacing w:after="0" w:line="480" w:lineRule="auto"/>
        <w:ind w:left="706" w:hanging="706"/>
        <w:contextualSpacing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</w:pP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Ameghino, F.,</w:t>
      </w:r>
      <w:r w:rsidRPr="00561A0C">
        <w:rPr>
          <w:rFonts w:ascii="Times New Roman" w:eastAsia="SimSun" w:hAnsi="Times New Roman" w:cs="Times New Roman"/>
          <w:b/>
          <w:kern w:val="1"/>
          <w:sz w:val="24"/>
          <w:szCs w:val="24"/>
          <w:shd w:val="clear" w:color="auto" w:fill="FFFFFF"/>
          <w:lang w:val="es-AR" w:eastAsia="zh-CN" w:bidi="hi-IN"/>
        </w:rPr>
        <w:t xml:space="preserve"> 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1887a. Enumeración sistemática de las especies de mamíferos fósiles coleccionados por Carlos Ameghino en los terrenos eocenos de Patagonia austral y depositados en el Museo La Plata. Bol. Mus. La Plata 1,</w:t>
      </w:r>
      <w:r w:rsidRPr="00561A0C">
        <w:rPr>
          <w:rFonts w:ascii="Times New Roman" w:eastAsia="SimSun" w:hAnsi="Times New Roman" w:cs="Times New Roman"/>
          <w:b/>
          <w:kern w:val="1"/>
          <w:sz w:val="24"/>
          <w:szCs w:val="24"/>
          <w:shd w:val="clear" w:color="auto" w:fill="FFFFFF"/>
          <w:lang w:val="es-AR" w:eastAsia="zh-CN" w:bidi="hi-IN"/>
        </w:rPr>
        <w:t xml:space="preserve"> 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1–26.</w:t>
      </w:r>
    </w:p>
    <w:p w14:paraId="3071FCBD" w14:textId="641BE823" w:rsidR="006E112C" w:rsidRPr="002C7392" w:rsidRDefault="006E112C" w:rsidP="006E112C">
      <w:pPr>
        <w:widowControl w:val="0"/>
        <w:suppressAutoHyphens/>
        <w:spacing w:after="0" w:line="480" w:lineRule="auto"/>
        <w:ind w:left="709" w:hanging="709"/>
        <w:contextualSpacing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</w:pP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Ameghino, F., 1887</w:t>
      </w:r>
      <w:r w:rsidR="00033968"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b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. Observaciones generales sobre el orden de mamíferos extinguidos sudamericanos llamados toxodontes (Toxodontia) y sinopsis de los géneros y especies hasta ahora conocidos. </w:t>
      </w:r>
      <w:proofErr w:type="spellStart"/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An</w:t>
      </w:r>
      <w:proofErr w:type="spellEnd"/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 Mus. La Plata 1, 1–66.</w:t>
      </w:r>
    </w:p>
    <w:p w14:paraId="32B0677F" w14:textId="24B48106" w:rsidR="006E112C" w:rsidRPr="00561A0C" w:rsidRDefault="006E112C" w:rsidP="006E112C">
      <w:pPr>
        <w:widowControl w:val="0"/>
        <w:suppressAutoHyphens/>
        <w:spacing w:after="0" w:line="480" w:lineRule="auto"/>
        <w:ind w:left="709" w:hanging="709"/>
        <w:contextualSpacing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</w:pP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Ameghino, F.,</w:t>
      </w:r>
      <w:r w:rsidRPr="00561A0C">
        <w:rPr>
          <w:rFonts w:ascii="Times New Roman" w:eastAsia="SimSun" w:hAnsi="Times New Roman" w:cs="Times New Roman"/>
          <w:b/>
          <w:kern w:val="1"/>
          <w:sz w:val="24"/>
          <w:szCs w:val="24"/>
          <w:shd w:val="clear" w:color="auto" w:fill="FFFFFF"/>
          <w:lang w:val="es-AR" w:eastAsia="zh-CN" w:bidi="hi-IN"/>
        </w:rPr>
        <w:t xml:space="preserve"> 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1889. Contribución al conocimiento de los mamíferos fósiles de la República Argentina. Actas Acad</w:t>
      </w:r>
      <w:r w:rsidR="00033968"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</w:t>
      </w:r>
      <w:proofErr w:type="spellStart"/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Nac</w:t>
      </w:r>
      <w:proofErr w:type="spellEnd"/>
      <w:r w:rsidR="00033968"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</w:t>
      </w:r>
      <w:proofErr w:type="spellStart"/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Cien</w:t>
      </w:r>
      <w:r w:rsidR="00033968"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c</w:t>
      </w:r>
      <w:proofErr w:type="spellEnd"/>
      <w:r w:rsidR="00033968"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Córdoba 8, 1–207.</w:t>
      </w:r>
    </w:p>
    <w:p w14:paraId="6A211F96" w14:textId="22599850" w:rsidR="00536BDB" w:rsidRPr="002C7392" w:rsidRDefault="00536BDB" w:rsidP="00536BDB">
      <w:pPr>
        <w:widowControl w:val="0"/>
        <w:suppressAutoHyphens/>
        <w:spacing w:after="0" w:line="480" w:lineRule="auto"/>
        <w:ind w:left="706" w:hanging="706"/>
        <w:contextualSpacing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</w:pP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Ameghino, F.,</w:t>
      </w:r>
      <w:r w:rsidRPr="00561A0C">
        <w:rPr>
          <w:rFonts w:ascii="Times New Roman" w:eastAsia="SimSun" w:hAnsi="Times New Roman" w:cs="Times New Roman"/>
          <w:b/>
          <w:kern w:val="1"/>
          <w:sz w:val="24"/>
          <w:szCs w:val="24"/>
          <w:shd w:val="clear" w:color="auto" w:fill="FFFFFF"/>
          <w:lang w:val="es-AR" w:eastAsia="zh-CN" w:bidi="hi-IN"/>
        </w:rPr>
        <w:t xml:space="preserve"> 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1891a. Caracteres diagnósticos de cincuenta especies nuevas de mamíferos fósiles argentinos. </w:t>
      </w:r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Rev</w:t>
      </w:r>
      <w:r w:rsidR="00B30C2C"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Argent</w:t>
      </w:r>
      <w:r w:rsidR="00B30C2C"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Hist</w:t>
      </w:r>
      <w:r w:rsidR="00B30C2C"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</w:t>
      </w:r>
      <w:proofErr w:type="spellStart"/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Nat</w:t>
      </w:r>
      <w:proofErr w:type="spellEnd"/>
      <w:r w:rsidR="00B30C2C"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1, 129–240.</w:t>
      </w:r>
    </w:p>
    <w:p w14:paraId="13C5A87E" w14:textId="2498E1EC" w:rsidR="00536BDB" w:rsidRPr="00561A0C" w:rsidRDefault="00536BDB" w:rsidP="00536BDB">
      <w:pPr>
        <w:widowControl w:val="0"/>
        <w:suppressAutoHyphens/>
        <w:spacing w:after="0" w:line="480" w:lineRule="auto"/>
        <w:ind w:left="706" w:hanging="706"/>
        <w:contextualSpacing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</w:pPr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Ameghino, F., 1891b. Mamíferos y aves fósiles argentinas. 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Especies nuevas, adiciones y correcciones. Rev</w:t>
      </w:r>
      <w:r w:rsidR="00B30C2C"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Argent</w:t>
      </w:r>
      <w:r w:rsidR="00B30C2C"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. 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Hist</w:t>
      </w:r>
      <w:r w:rsidR="00B30C2C"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</w:t>
      </w:r>
      <w:proofErr w:type="spellStart"/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Nat</w:t>
      </w:r>
      <w:proofErr w:type="spellEnd"/>
      <w:r w:rsidR="00B30C2C"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1, 240–259.</w:t>
      </w:r>
    </w:p>
    <w:p w14:paraId="20DDABF0" w14:textId="3E1CCF43" w:rsidR="00536BDB" w:rsidRPr="002C7392" w:rsidRDefault="00536BDB" w:rsidP="00536BDB">
      <w:pPr>
        <w:widowControl w:val="0"/>
        <w:suppressAutoHyphens/>
        <w:spacing w:after="0" w:line="480" w:lineRule="auto"/>
        <w:ind w:left="706" w:hanging="706"/>
        <w:contextualSpacing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</w:pP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Ameghino, F.,</w:t>
      </w:r>
      <w:r w:rsidRPr="00561A0C">
        <w:rPr>
          <w:rFonts w:ascii="Times New Roman" w:eastAsia="SimSun" w:hAnsi="Times New Roman" w:cs="Times New Roman"/>
          <w:b/>
          <w:kern w:val="1"/>
          <w:sz w:val="24"/>
          <w:szCs w:val="24"/>
          <w:shd w:val="clear" w:color="auto" w:fill="FFFFFF"/>
          <w:lang w:val="es-AR" w:eastAsia="zh-CN" w:bidi="hi-IN"/>
        </w:rPr>
        <w:t xml:space="preserve"> </w:t>
      </w:r>
      <w:r w:rsidRPr="00561A0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1891c. Nuevos restos de mamíferos fósiles descubiertos por Carlos Ameghino en el Eoceno inferior de la Patagonia austral. Especies nuevas adiciones y correcciones. </w:t>
      </w:r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Rev</w:t>
      </w:r>
      <w:r w:rsidR="00B30C2C"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Argent</w:t>
      </w:r>
      <w:r w:rsidR="00B30C2C"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Hist</w:t>
      </w:r>
      <w:r w:rsidR="00B30C2C"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</w:t>
      </w:r>
      <w:proofErr w:type="spellStart"/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Nat</w:t>
      </w:r>
      <w:proofErr w:type="spellEnd"/>
      <w:r w:rsidR="00B30C2C"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>.</w:t>
      </w:r>
      <w:r w:rsidRPr="002C7392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s-AR" w:eastAsia="zh-CN" w:bidi="hi-IN"/>
        </w:rPr>
        <w:t xml:space="preserve"> 1, 289–328.</w:t>
      </w:r>
    </w:p>
    <w:p w14:paraId="50D3C6B9" w14:textId="77777777" w:rsidR="00CA3778" w:rsidRPr="00561A0C" w:rsidRDefault="00CA3778" w:rsidP="00CA3778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</w:rPr>
      </w:pPr>
      <w:r w:rsidRPr="00561A0C">
        <w:rPr>
          <w:rFonts w:cs="Times New Roman"/>
          <w:szCs w:val="24"/>
          <w:shd w:val="clear" w:color="auto" w:fill="FFFFFF"/>
        </w:rPr>
        <w:t xml:space="preserve">Ameghino, F., 1894. </w:t>
      </w:r>
      <w:proofErr w:type="spellStart"/>
      <w:r w:rsidRPr="00561A0C">
        <w:rPr>
          <w:rFonts w:cs="Times New Roman"/>
          <w:szCs w:val="24"/>
          <w:shd w:val="clear" w:color="auto" w:fill="FFFFFF"/>
        </w:rPr>
        <w:t>Énumération</w:t>
      </w:r>
      <w:proofErr w:type="spellEnd"/>
      <w:r w:rsidRPr="00561A0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561A0C">
        <w:rPr>
          <w:rFonts w:cs="Times New Roman"/>
          <w:szCs w:val="24"/>
          <w:shd w:val="clear" w:color="auto" w:fill="FFFFFF"/>
        </w:rPr>
        <w:t>synoptique</w:t>
      </w:r>
      <w:proofErr w:type="spellEnd"/>
      <w:r w:rsidRPr="00561A0C">
        <w:rPr>
          <w:rFonts w:cs="Times New Roman"/>
          <w:szCs w:val="24"/>
          <w:shd w:val="clear" w:color="auto" w:fill="FFFFFF"/>
        </w:rPr>
        <w:t xml:space="preserve"> des </w:t>
      </w:r>
      <w:proofErr w:type="spellStart"/>
      <w:r w:rsidRPr="00561A0C">
        <w:rPr>
          <w:rFonts w:cs="Times New Roman"/>
          <w:szCs w:val="24"/>
          <w:shd w:val="clear" w:color="auto" w:fill="FFFFFF"/>
        </w:rPr>
        <w:t>espèces</w:t>
      </w:r>
      <w:proofErr w:type="spellEnd"/>
      <w:r w:rsidRPr="00561A0C">
        <w:rPr>
          <w:rFonts w:cs="Times New Roman"/>
          <w:szCs w:val="24"/>
          <w:shd w:val="clear" w:color="auto" w:fill="FFFFFF"/>
        </w:rPr>
        <w:t xml:space="preserve"> de </w:t>
      </w:r>
      <w:proofErr w:type="spellStart"/>
      <w:r w:rsidRPr="00561A0C">
        <w:rPr>
          <w:rFonts w:cs="Times New Roman"/>
          <w:szCs w:val="24"/>
          <w:shd w:val="clear" w:color="auto" w:fill="FFFFFF"/>
        </w:rPr>
        <w:t>mammifères</w:t>
      </w:r>
      <w:proofErr w:type="spellEnd"/>
      <w:r w:rsidRPr="00561A0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561A0C">
        <w:rPr>
          <w:rFonts w:cs="Times New Roman"/>
          <w:szCs w:val="24"/>
          <w:shd w:val="clear" w:color="auto" w:fill="FFFFFF"/>
        </w:rPr>
        <w:t>fossiles</w:t>
      </w:r>
      <w:proofErr w:type="spellEnd"/>
      <w:r w:rsidRPr="00561A0C">
        <w:rPr>
          <w:rFonts w:cs="Times New Roman"/>
          <w:szCs w:val="24"/>
          <w:shd w:val="clear" w:color="auto" w:fill="FFFFFF"/>
        </w:rPr>
        <w:t xml:space="preserve"> des </w:t>
      </w:r>
      <w:proofErr w:type="spellStart"/>
      <w:r w:rsidRPr="00561A0C">
        <w:rPr>
          <w:rFonts w:cs="Times New Roman"/>
          <w:szCs w:val="24"/>
          <w:shd w:val="clear" w:color="auto" w:fill="FFFFFF"/>
        </w:rPr>
        <w:t>formations</w:t>
      </w:r>
      <w:proofErr w:type="spellEnd"/>
      <w:r w:rsidRPr="00561A0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561A0C">
        <w:rPr>
          <w:rFonts w:cs="Times New Roman"/>
          <w:szCs w:val="24"/>
          <w:shd w:val="clear" w:color="auto" w:fill="FFFFFF"/>
        </w:rPr>
        <w:t>éocènes</w:t>
      </w:r>
      <w:proofErr w:type="spellEnd"/>
      <w:r w:rsidRPr="00561A0C">
        <w:rPr>
          <w:rFonts w:cs="Times New Roman"/>
          <w:szCs w:val="24"/>
          <w:shd w:val="clear" w:color="auto" w:fill="FFFFFF"/>
        </w:rPr>
        <w:t xml:space="preserve"> de </w:t>
      </w:r>
      <w:proofErr w:type="spellStart"/>
      <w:r w:rsidRPr="00561A0C">
        <w:rPr>
          <w:rFonts w:cs="Times New Roman"/>
          <w:szCs w:val="24"/>
          <w:shd w:val="clear" w:color="auto" w:fill="FFFFFF"/>
        </w:rPr>
        <w:t>Patagonie</w:t>
      </w:r>
      <w:proofErr w:type="spellEnd"/>
      <w:r w:rsidRPr="00561A0C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561A0C">
        <w:rPr>
          <w:rFonts w:cs="Times New Roman"/>
          <w:szCs w:val="24"/>
          <w:shd w:val="clear" w:color="auto" w:fill="FFFFFF"/>
        </w:rPr>
        <w:t>Coni</w:t>
      </w:r>
      <w:proofErr w:type="spellEnd"/>
      <w:r w:rsidRPr="00561A0C">
        <w:rPr>
          <w:rFonts w:cs="Times New Roman"/>
          <w:szCs w:val="24"/>
          <w:shd w:val="clear" w:color="auto" w:fill="FFFFFF"/>
        </w:rPr>
        <w:t xml:space="preserve"> é Hijos, Buenos Aires.</w:t>
      </w:r>
    </w:p>
    <w:p w14:paraId="18DBC08E" w14:textId="66238844" w:rsidR="003C0080" w:rsidRPr="002C7392" w:rsidRDefault="003C0080" w:rsidP="003C0080">
      <w:pPr>
        <w:pStyle w:val="Textoindependienteprimerasangra2"/>
        <w:ind w:left="706" w:hanging="706"/>
        <w:contextualSpacing/>
        <w:jc w:val="left"/>
        <w:rPr>
          <w:b/>
        </w:rPr>
      </w:pPr>
      <w:r w:rsidRPr="00561A0C">
        <w:t>Ameghino, F.</w:t>
      </w:r>
      <w:r w:rsidR="00DA1829" w:rsidRPr="00561A0C">
        <w:t>,</w:t>
      </w:r>
      <w:r w:rsidRPr="00561A0C">
        <w:t xml:space="preserve"> 1897. Les </w:t>
      </w:r>
      <w:proofErr w:type="spellStart"/>
      <w:r w:rsidRPr="00561A0C">
        <w:t>mammifères</w:t>
      </w:r>
      <w:proofErr w:type="spellEnd"/>
      <w:r w:rsidRPr="00561A0C">
        <w:t xml:space="preserve"> </w:t>
      </w:r>
      <w:proofErr w:type="spellStart"/>
      <w:r w:rsidRPr="00561A0C">
        <w:t>crétacés</w:t>
      </w:r>
      <w:proofErr w:type="spellEnd"/>
      <w:r w:rsidRPr="00561A0C">
        <w:t xml:space="preserve"> de </w:t>
      </w:r>
      <w:proofErr w:type="spellStart"/>
      <w:r w:rsidRPr="00561A0C">
        <w:t>l’Argentine</w:t>
      </w:r>
      <w:proofErr w:type="spellEnd"/>
      <w:r w:rsidRPr="00561A0C">
        <w:t xml:space="preserve">. </w:t>
      </w:r>
      <w:proofErr w:type="spellStart"/>
      <w:r w:rsidRPr="002C7392">
        <w:t>Deuxième</w:t>
      </w:r>
      <w:proofErr w:type="spellEnd"/>
      <w:r w:rsidRPr="002C7392">
        <w:t xml:space="preserve"> </w:t>
      </w:r>
      <w:proofErr w:type="spellStart"/>
      <w:r w:rsidRPr="002C7392">
        <w:t>contribution</w:t>
      </w:r>
      <w:proofErr w:type="spellEnd"/>
      <w:r w:rsidRPr="002C7392">
        <w:t xml:space="preserve"> à la </w:t>
      </w:r>
      <w:proofErr w:type="spellStart"/>
      <w:r w:rsidRPr="002C7392">
        <w:t>connaissance</w:t>
      </w:r>
      <w:proofErr w:type="spellEnd"/>
      <w:r w:rsidRPr="002C7392">
        <w:t xml:space="preserve"> de la </w:t>
      </w:r>
      <w:proofErr w:type="spellStart"/>
      <w:r w:rsidRPr="002C7392">
        <w:t>faune</w:t>
      </w:r>
      <w:proofErr w:type="spellEnd"/>
      <w:r w:rsidRPr="002C7392">
        <w:t xml:space="preserve"> </w:t>
      </w:r>
      <w:proofErr w:type="spellStart"/>
      <w:r w:rsidRPr="002C7392">
        <w:t>mammalogique</w:t>
      </w:r>
      <w:proofErr w:type="spellEnd"/>
      <w:r w:rsidRPr="002C7392">
        <w:t xml:space="preserve"> des </w:t>
      </w:r>
      <w:proofErr w:type="spellStart"/>
      <w:r w:rsidRPr="002C7392">
        <w:t>couches</w:t>
      </w:r>
      <w:proofErr w:type="spellEnd"/>
      <w:r w:rsidRPr="002C7392">
        <w:t xml:space="preserve"> à </w:t>
      </w:r>
      <w:r w:rsidRPr="002C7392">
        <w:rPr>
          <w:i/>
        </w:rPr>
        <w:t>Pyrotherium</w:t>
      </w:r>
      <w:r w:rsidRPr="002C7392">
        <w:t xml:space="preserve">. </w:t>
      </w:r>
      <w:r w:rsidR="00DA1829" w:rsidRPr="002C7392">
        <w:t>Bol.</w:t>
      </w:r>
      <w:r w:rsidRPr="002C7392">
        <w:t xml:space="preserve"> Inst</w:t>
      </w:r>
      <w:r w:rsidR="00DA1829" w:rsidRPr="002C7392">
        <w:t>.</w:t>
      </w:r>
      <w:r w:rsidRPr="002C7392">
        <w:t xml:space="preserve"> </w:t>
      </w:r>
      <w:proofErr w:type="spellStart"/>
      <w:r w:rsidRPr="002C7392">
        <w:t>Geogr</w:t>
      </w:r>
      <w:proofErr w:type="spellEnd"/>
      <w:r w:rsidR="00DA1829" w:rsidRPr="002C7392">
        <w:t>.</w:t>
      </w:r>
      <w:r w:rsidRPr="002C7392">
        <w:t xml:space="preserve"> Argent</w:t>
      </w:r>
      <w:r w:rsidR="00DA1829" w:rsidRPr="002C7392">
        <w:t>.</w:t>
      </w:r>
      <w:r w:rsidRPr="002C7392">
        <w:t xml:space="preserve"> 18, 406–521</w:t>
      </w:r>
    </w:p>
    <w:p w14:paraId="29C83641" w14:textId="6E662F1A" w:rsidR="003C0080" w:rsidRPr="002C7392" w:rsidRDefault="003C0080" w:rsidP="003C0080">
      <w:pPr>
        <w:pStyle w:val="Textoindependienteprimerasangra2"/>
        <w:ind w:left="706" w:hanging="706"/>
        <w:contextualSpacing/>
        <w:jc w:val="left"/>
        <w:rPr>
          <w:rFonts w:cs="Times New Roman"/>
        </w:rPr>
      </w:pPr>
      <w:r w:rsidRPr="00561A0C">
        <w:t>Ameghino, F.</w:t>
      </w:r>
      <w:r w:rsidR="00DA1829" w:rsidRPr="00561A0C">
        <w:t>,</w:t>
      </w:r>
      <w:r w:rsidRPr="00561A0C">
        <w:t xml:space="preserve"> 1901. </w:t>
      </w:r>
      <w:proofErr w:type="spellStart"/>
      <w:r w:rsidRPr="00561A0C">
        <w:t>Notices</w:t>
      </w:r>
      <w:proofErr w:type="spellEnd"/>
      <w:r w:rsidRPr="00561A0C">
        <w:t xml:space="preserve"> </w:t>
      </w:r>
      <w:proofErr w:type="spellStart"/>
      <w:r w:rsidRPr="00561A0C">
        <w:t>préliminaires</w:t>
      </w:r>
      <w:proofErr w:type="spellEnd"/>
      <w:r w:rsidRPr="00561A0C">
        <w:t xml:space="preserve"> sur des </w:t>
      </w:r>
      <w:proofErr w:type="spellStart"/>
      <w:r w:rsidRPr="00561A0C">
        <w:t>ongulés</w:t>
      </w:r>
      <w:proofErr w:type="spellEnd"/>
      <w:r w:rsidRPr="00561A0C">
        <w:t xml:space="preserve"> </w:t>
      </w:r>
      <w:proofErr w:type="spellStart"/>
      <w:r w:rsidRPr="00561A0C">
        <w:t>crétacés</w:t>
      </w:r>
      <w:proofErr w:type="spellEnd"/>
      <w:r w:rsidRPr="00561A0C">
        <w:t xml:space="preserve"> de </w:t>
      </w:r>
      <w:proofErr w:type="spellStart"/>
      <w:r w:rsidRPr="00561A0C">
        <w:t>Patagonie</w:t>
      </w:r>
      <w:proofErr w:type="spellEnd"/>
      <w:r w:rsidRPr="00561A0C">
        <w:t xml:space="preserve">. </w:t>
      </w:r>
      <w:r w:rsidRPr="002C7392">
        <w:t>Bol</w:t>
      </w:r>
      <w:r w:rsidR="00DA1829" w:rsidRPr="002C7392">
        <w:t>.</w:t>
      </w:r>
      <w:r w:rsidRPr="002C7392">
        <w:t xml:space="preserve"> Acad</w:t>
      </w:r>
      <w:r w:rsidR="00DA1829" w:rsidRPr="002C7392">
        <w:t>.</w:t>
      </w:r>
      <w:r w:rsidRPr="002C7392">
        <w:t xml:space="preserve"> </w:t>
      </w:r>
      <w:proofErr w:type="spellStart"/>
      <w:r w:rsidRPr="002C7392">
        <w:t>Nac</w:t>
      </w:r>
      <w:proofErr w:type="spellEnd"/>
      <w:r w:rsidR="00DA1829" w:rsidRPr="002C7392">
        <w:t>.</w:t>
      </w:r>
      <w:r w:rsidRPr="002C7392">
        <w:t xml:space="preserve"> </w:t>
      </w:r>
      <w:proofErr w:type="spellStart"/>
      <w:r w:rsidRPr="002C7392">
        <w:t>Cien</w:t>
      </w:r>
      <w:r w:rsidR="00DA1829" w:rsidRPr="002C7392">
        <w:t>c</w:t>
      </w:r>
      <w:proofErr w:type="spellEnd"/>
      <w:r w:rsidR="00DA1829" w:rsidRPr="002C7392">
        <w:t>.</w:t>
      </w:r>
      <w:r w:rsidRPr="002C7392">
        <w:t xml:space="preserve"> Córdoba 16, 349</w:t>
      </w:r>
      <w:r w:rsidRPr="002C7392">
        <w:rPr>
          <w:rFonts w:cs="Times New Roman"/>
        </w:rPr>
        <w:t>–426.</w:t>
      </w:r>
    </w:p>
    <w:p w14:paraId="6129FC05" w14:textId="365CCF13" w:rsidR="00832A14" w:rsidRPr="002C7392" w:rsidRDefault="00832A14" w:rsidP="003C0080">
      <w:pPr>
        <w:pStyle w:val="Textoindependienteprimerasangra2"/>
        <w:ind w:left="706" w:hanging="706"/>
        <w:contextualSpacing/>
        <w:jc w:val="left"/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</w:pPr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lastRenderedPageBreak/>
        <w:t xml:space="preserve">Ameghino, F., 1902. </w:t>
      </w:r>
      <w:proofErr w:type="spellStart"/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>Première</w:t>
      </w:r>
      <w:proofErr w:type="spellEnd"/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>contribution</w:t>
      </w:r>
      <w:proofErr w:type="spellEnd"/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 xml:space="preserve"> a la </w:t>
      </w:r>
      <w:proofErr w:type="spellStart"/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>connaissance</w:t>
      </w:r>
      <w:proofErr w:type="spellEnd"/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 xml:space="preserve"> de la </w:t>
      </w:r>
      <w:proofErr w:type="spellStart"/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>faune</w:t>
      </w:r>
      <w:proofErr w:type="spellEnd"/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>mammalogique</w:t>
      </w:r>
      <w:proofErr w:type="spellEnd"/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 xml:space="preserve"> des </w:t>
      </w:r>
      <w:proofErr w:type="spellStart"/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>couches</w:t>
      </w:r>
      <w:proofErr w:type="spellEnd"/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 xml:space="preserve"> à </w:t>
      </w:r>
      <w:proofErr w:type="spellStart"/>
      <w:r w:rsidRPr="00561A0C">
        <w:rPr>
          <w:rFonts w:eastAsia="SimSun" w:cs="Times New Roman"/>
          <w:i/>
          <w:kern w:val="1"/>
          <w:szCs w:val="24"/>
          <w:shd w:val="clear" w:color="auto" w:fill="FFFFFF"/>
          <w:lang w:eastAsia="zh-CN" w:bidi="hi-IN"/>
        </w:rPr>
        <w:t>Colpodon</w:t>
      </w:r>
      <w:proofErr w:type="spellEnd"/>
      <w:r w:rsidRPr="00561A0C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 xml:space="preserve">. </w:t>
      </w:r>
      <w:r w:rsidRPr="002C7392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 xml:space="preserve">Bol. Acad. </w:t>
      </w:r>
      <w:proofErr w:type="spellStart"/>
      <w:r w:rsidRPr="002C7392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>Nac</w:t>
      </w:r>
      <w:proofErr w:type="spellEnd"/>
      <w:r w:rsidRPr="002C7392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 xml:space="preserve">. </w:t>
      </w:r>
      <w:proofErr w:type="spellStart"/>
      <w:r w:rsidRPr="002C7392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>Cienc</w:t>
      </w:r>
      <w:proofErr w:type="spellEnd"/>
      <w:r w:rsidRPr="002C7392">
        <w:rPr>
          <w:rFonts w:eastAsia="SimSun" w:cs="Times New Roman"/>
          <w:kern w:val="1"/>
          <w:szCs w:val="24"/>
          <w:shd w:val="clear" w:color="auto" w:fill="FFFFFF"/>
          <w:lang w:eastAsia="zh-CN" w:bidi="hi-IN"/>
        </w:rPr>
        <w:t>. 17, 71–138</w:t>
      </w:r>
    </w:p>
    <w:p w14:paraId="2180DE7A" w14:textId="7291130C" w:rsidR="00444570" w:rsidRPr="005069C0" w:rsidRDefault="00444570" w:rsidP="00444570">
      <w:pPr>
        <w:pStyle w:val="Textoindependienteprimerasangra2"/>
        <w:ind w:left="706" w:hanging="706"/>
        <w:contextualSpacing/>
        <w:rPr>
          <w:rFonts w:cs="Times New Roman"/>
          <w:lang w:val="en-GB"/>
        </w:rPr>
      </w:pPr>
      <w:r w:rsidRPr="00561A0C">
        <w:rPr>
          <w:rFonts w:cs="Times New Roman"/>
        </w:rPr>
        <w:t xml:space="preserve">Cabrera, A., Kraglievich, L., 1931. Diagnosis previas de los ungulados fósiles del Arroyo </w:t>
      </w:r>
      <w:proofErr w:type="spellStart"/>
      <w:r w:rsidRPr="00561A0C">
        <w:rPr>
          <w:rFonts w:cs="Times New Roman"/>
        </w:rPr>
        <w:t>Chasicó</w:t>
      </w:r>
      <w:proofErr w:type="spellEnd"/>
      <w:r w:rsidRPr="00561A0C">
        <w:rPr>
          <w:rFonts w:cs="Times New Roman"/>
        </w:rPr>
        <w:t xml:space="preserve">. </w:t>
      </w:r>
      <w:proofErr w:type="spellStart"/>
      <w:r w:rsidRPr="005069C0">
        <w:rPr>
          <w:rFonts w:cs="Times New Roman"/>
          <w:lang w:val="en-GB"/>
        </w:rPr>
        <w:t>Notas</w:t>
      </w:r>
      <w:proofErr w:type="spellEnd"/>
      <w:r w:rsidRPr="005069C0">
        <w:rPr>
          <w:rFonts w:cs="Times New Roman"/>
          <w:lang w:val="en-GB"/>
        </w:rPr>
        <w:t xml:space="preserve"> Prelim. Mus. La Plata 1, 107–113.</w:t>
      </w:r>
    </w:p>
    <w:p w14:paraId="5977FDFF" w14:textId="26199F0A" w:rsidR="002B7761" w:rsidRPr="002C7392" w:rsidRDefault="002B7761" w:rsidP="002B7761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</w:rPr>
      </w:pPr>
      <w:r w:rsidRPr="005069C0">
        <w:rPr>
          <w:rFonts w:cs="Times New Roman"/>
          <w:szCs w:val="24"/>
          <w:shd w:val="clear" w:color="auto" w:fill="FFFFFF"/>
          <w:lang w:val="en-GB"/>
        </w:rPr>
        <w:t xml:space="preserve">Cerdeño, E., Bond, M., 1998. Taxonomic revision and phylogeny of </w:t>
      </w:r>
      <w:r w:rsidRPr="005069C0">
        <w:rPr>
          <w:rFonts w:cs="Times New Roman"/>
          <w:i/>
          <w:szCs w:val="24"/>
          <w:shd w:val="clear" w:color="auto" w:fill="FFFFFF"/>
          <w:lang w:val="en-GB"/>
        </w:rPr>
        <w:t xml:space="preserve">Paedotherium 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and </w:t>
      </w:r>
      <w:r w:rsidRPr="005069C0">
        <w:rPr>
          <w:rFonts w:cs="Times New Roman"/>
          <w:i/>
          <w:szCs w:val="24"/>
          <w:shd w:val="clear" w:color="auto" w:fill="FFFFFF"/>
          <w:lang w:val="en-GB"/>
        </w:rPr>
        <w:t>Tremacyllus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(Pachyrukhinae, Hegetotheriidae, Notoungulata) from the late Miocene to Pleistocene of Argentina. </w:t>
      </w:r>
      <w:r w:rsidRPr="002C7392">
        <w:rPr>
          <w:rFonts w:cs="Times New Roman"/>
          <w:szCs w:val="24"/>
          <w:shd w:val="clear" w:color="auto" w:fill="FFFFFF"/>
        </w:rPr>
        <w:t xml:space="preserve">J. </w:t>
      </w:r>
      <w:proofErr w:type="spellStart"/>
      <w:r w:rsidRPr="002C7392">
        <w:rPr>
          <w:rFonts w:cs="Times New Roman"/>
          <w:szCs w:val="24"/>
          <w:shd w:val="clear" w:color="auto" w:fill="FFFFFF"/>
        </w:rPr>
        <w:t>Vert</w:t>
      </w:r>
      <w:proofErr w:type="spellEnd"/>
      <w:r w:rsidRPr="002C7392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2C7392">
        <w:rPr>
          <w:rFonts w:cs="Times New Roman"/>
          <w:szCs w:val="24"/>
          <w:shd w:val="clear" w:color="auto" w:fill="FFFFFF"/>
        </w:rPr>
        <w:t>Paleontol</w:t>
      </w:r>
      <w:proofErr w:type="spellEnd"/>
      <w:r w:rsidRPr="002C7392">
        <w:rPr>
          <w:rFonts w:cs="Times New Roman"/>
          <w:szCs w:val="24"/>
          <w:shd w:val="clear" w:color="auto" w:fill="FFFFFF"/>
        </w:rPr>
        <w:t>. 18, 799–811.</w:t>
      </w:r>
    </w:p>
    <w:p w14:paraId="00BF5CAD" w14:textId="77777777" w:rsidR="002B7761" w:rsidRPr="005069C0" w:rsidRDefault="002B7761" w:rsidP="002B7761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  <w:lang w:val="en-GB"/>
        </w:rPr>
      </w:pPr>
      <w:r w:rsidRPr="00561A0C">
        <w:rPr>
          <w:rFonts w:cs="Times New Roman"/>
          <w:szCs w:val="24"/>
          <w:shd w:val="clear" w:color="auto" w:fill="FFFFFF"/>
        </w:rPr>
        <w:t xml:space="preserve">Cerdeño, E., Montalvo, C.I., 2002. Los Hegetotheriinae (Hegetotheriidae, Notoungulata) del Mioceno superior de la provincia de La Pampa, Argentina. 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Rev. Mus. Argent. </w:t>
      </w: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t>Cienc</w:t>
      </w:r>
      <w:proofErr w:type="spellEnd"/>
      <w:r w:rsidRPr="005069C0">
        <w:rPr>
          <w:rFonts w:cs="Times New Roman"/>
          <w:szCs w:val="24"/>
          <w:shd w:val="clear" w:color="auto" w:fill="FFFFFF"/>
          <w:lang w:val="en-GB"/>
        </w:rPr>
        <w:t>. Nat. 4, 35–43.</w:t>
      </w:r>
    </w:p>
    <w:p w14:paraId="48A8C9AB" w14:textId="11DB6370" w:rsidR="007263E7" w:rsidRPr="005069C0" w:rsidRDefault="007263E7" w:rsidP="007263E7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  <w:lang w:val="en-GB"/>
        </w:rPr>
      </w:pPr>
      <w:r w:rsidRPr="005069C0">
        <w:rPr>
          <w:rFonts w:cs="Times New Roman"/>
          <w:szCs w:val="24"/>
          <w:shd w:val="clear" w:color="auto" w:fill="FFFFFF"/>
          <w:lang w:val="en-GB"/>
        </w:rPr>
        <w:t>Cerdeño, E.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,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Reguero, M.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,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2015. The Hegetotheriidae (Mammalia, Notoungulata) assemblage from the late Oligocene of Mendoza, central-western Argentina. J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 xml:space="preserve">. </w:t>
      </w:r>
      <w:r w:rsidRPr="005069C0">
        <w:rPr>
          <w:rFonts w:cs="Times New Roman"/>
          <w:szCs w:val="24"/>
          <w:shd w:val="clear" w:color="auto" w:fill="FFFFFF"/>
          <w:lang w:val="en-GB"/>
        </w:rPr>
        <w:t>Vert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</w:t>
      </w: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t>Paleontol</w:t>
      </w:r>
      <w:proofErr w:type="spellEnd"/>
      <w:r w:rsidR="00DA1829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35, e907173, 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http://doi</w:t>
      </w:r>
      <w:r w:rsidRPr="005069C0">
        <w:rPr>
          <w:rFonts w:cs="Times New Roman"/>
          <w:szCs w:val="24"/>
          <w:shd w:val="clear" w:color="auto" w:fill="FFFFFF"/>
          <w:lang w:val="en-GB"/>
        </w:rPr>
        <w:t>:10.1080/02724634.2014.907173.</w:t>
      </w:r>
    </w:p>
    <w:p w14:paraId="3A9D2676" w14:textId="5A235BCF" w:rsidR="007263E7" w:rsidRPr="005069C0" w:rsidRDefault="007263E7" w:rsidP="007263E7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  <w:lang w:val="en-GB"/>
        </w:rPr>
      </w:pPr>
      <w:r w:rsidRPr="005069C0">
        <w:rPr>
          <w:rFonts w:cs="Times New Roman"/>
          <w:szCs w:val="24"/>
          <w:shd w:val="clear" w:color="auto" w:fill="FFFFFF"/>
          <w:lang w:val="en-GB"/>
        </w:rPr>
        <w:t>Chaffee, R.G.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,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1952. The </w:t>
      </w: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t>deseadan</w:t>
      </w:r>
      <w:proofErr w:type="spellEnd"/>
      <w:r w:rsidRPr="005069C0">
        <w:rPr>
          <w:rFonts w:cs="Times New Roman"/>
          <w:szCs w:val="24"/>
          <w:shd w:val="clear" w:color="auto" w:fill="FFFFFF"/>
          <w:lang w:val="en-GB"/>
        </w:rPr>
        <w:t xml:space="preserve"> vertebrate fauna of the </w:t>
      </w: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t>Scarritt</w:t>
      </w:r>
      <w:proofErr w:type="spellEnd"/>
      <w:r w:rsidRPr="005069C0">
        <w:rPr>
          <w:rFonts w:cs="Times New Roman"/>
          <w:szCs w:val="24"/>
          <w:shd w:val="clear" w:color="auto" w:fill="FFFFFF"/>
          <w:lang w:val="en-GB"/>
        </w:rPr>
        <w:t xml:space="preserve"> Pocket, Patagonia. Bull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Am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Mus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Nat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Hist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98, 503–562.</w:t>
      </w:r>
    </w:p>
    <w:p w14:paraId="7B879609" w14:textId="77777777" w:rsidR="003577DE" w:rsidRPr="005069C0" w:rsidRDefault="003577DE" w:rsidP="003577DE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  <w:lang w:val="en-GB"/>
        </w:rPr>
      </w:pPr>
      <w:r w:rsidRPr="005069C0">
        <w:rPr>
          <w:rFonts w:cs="Times New Roman"/>
          <w:szCs w:val="24"/>
          <w:shd w:val="clear" w:color="auto" w:fill="FFFFFF"/>
          <w:lang w:val="en-GB"/>
        </w:rPr>
        <w:t xml:space="preserve">Croft, D.A., Anaya, F., 2006. A new Middle Miocene hegetotheriid (Notoungulata: Typotheria) and a phylogeny of the Hegetotheriidae. J. Vert. </w:t>
      </w: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t>Paleontol</w:t>
      </w:r>
      <w:proofErr w:type="spellEnd"/>
      <w:r w:rsidRPr="005069C0">
        <w:rPr>
          <w:rFonts w:cs="Times New Roman"/>
          <w:szCs w:val="24"/>
          <w:shd w:val="clear" w:color="auto" w:fill="FFFFFF"/>
          <w:lang w:val="en-GB"/>
        </w:rPr>
        <w:t>. 26, 387–399.</w:t>
      </w:r>
    </w:p>
    <w:p w14:paraId="01B05CC2" w14:textId="3AB6D6CB" w:rsidR="00B22D0B" w:rsidRPr="002C7392" w:rsidRDefault="00B22D0B" w:rsidP="007263E7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</w:rPr>
      </w:pPr>
      <w:proofErr w:type="spellStart"/>
      <w:r w:rsidRPr="002C7392">
        <w:rPr>
          <w:rFonts w:cs="Times New Roman"/>
          <w:szCs w:val="24"/>
          <w:shd w:val="clear" w:color="auto" w:fill="FFFFFF"/>
          <w:lang w:val="en-US"/>
        </w:rPr>
        <w:t>Ercoli</w:t>
      </w:r>
      <w:proofErr w:type="spellEnd"/>
      <w:r w:rsidRPr="002C7392">
        <w:rPr>
          <w:rFonts w:cs="Times New Roman"/>
          <w:szCs w:val="24"/>
          <w:shd w:val="clear" w:color="auto" w:fill="FFFFFF"/>
          <w:lang w:val="en-US"/>
        </w:rPr>
        <w:t xml:space="preserve">, M.D., Candela, A.M., </w:t>
      </w:r>
      <w:proofErr w:type="spellStart"/>
      <w:r w:rsidRPr="002C7392">
        <w:rPr>
          <w:rFonts w:cs="Times New Roman"/>
          <w:szCs w:val="24"/>
          <w:shd w:val="clear" w:color="auto" w:fill="FFFFFF"/>
          <w:lang w:val="en-US"/>
        </w:rPr>
        <w:t>Rasia</w:t>
      </w:r>
      <w:proofErr w:type="spellEnd"/>
      <w:r w:rsidRPr="002C7392">
        <w:rPr>
          <w:rFonts w:cs="Times New Roman"/>
          <w:szCs w:val="24"/>
          <w:shd w:val="clear" w:color="auto" w:fill="FFFFFF"/>
          <w:lang w:val="en-US"/>
        </w:rPr>
        <w:t xml:space="preserve">, L.L., Ramírez, M.A., 2018. 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Dental shape variation of Neogene Pachyrukhinae (Mammalia, Notoungulata, Hegetotheriidae): systematics and evolutionary implications for the late Miocene Paedotherium species. </w:t>
      </w:r>
      <w:r w:rsidRPr="002C7392">
        <w:rPr>
          <w:rFonts w:cs="Times New Roman"/>
          <w:szCs w:val="24"/>
          <w:shd w:val="clear" w:color="auto" w:fill="FFFFFF"/>
        </w:rPr>
        <w:t xml:space="preserve">J. </w:t>
      </w:r>
      <w:proofErr w:type="spellStart"/>
      <w:r w:rsidRPr="002C7392">
        <w:rPr>
          <w:rFonts w:cs="Times New Roman"/>
          <w:szCs w:val="24"/>
          <w:shd w:val="clear" w:color="auto" w:fill="FFFFFF"/>
        </w:rPr>
        <w:t>Syst</w:t>
      </w:r>
      <w:proofErr w:type="spellEnd"/>
      <w:r w:rsidRPr="002C7392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2C7392">
        <w:rPr>
          <w:rFonts w:cs="Times New Roman"/>
          <w:szCs w:val="24"/>
          <w:shd w:val="clear" w:color="auto" w:fill="FFFFFF"/>
        </w:rPr>
        <w:t>Palaeontol</w:t>
      </w:r>
      <w:proofErr w:type="spellEnd"/>
      <w:r w:rsidRPr="002C7392">
        <w:rPr>
          <w:rFonts w:cs="Times New Roman"/>
          <w:szCs w:val="24"/>
          <w:shd w:val="clear" w:color="auto" w:fill="FFFFFF"/>
        </w:rPr>
        <w:t>. 16, 1073-1095, DOI: 10.1080/14772019.2017.1366956.</w:t>
      </w:r>
    </w:p>
    <w:p w14:paraId="31985D9A" w14:textId="496ABC13" w:rsidR="007263E7" w:rsidRPr="005069C0" w:rsidRDefault="007263E7" w:rsidP="007263E7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  <w:lang w:val="en-GB"/>
        </w:rPr>
      </w:pPr>
      <w:r w:rsidRPr="00561A0C">
        <w:rPr>
          <w:rFonts w:cs="Times New Roman"/>
          <w:szCs w:val="24"/>
          <w:shd w:val="clear" w:color="auto" w:fill="FFFFFF"/>
        </w:rPr>
        <w:t>Kraglievich, L.</w:t>
      </w:r>
      <w:r w:rsidR="00DA1829" w:rsidRPr="00561A0C">
        <w:rPr>
          <w:rFonts w:cs="Times New Roman"/>
          <w:szCs w:val="24"/>
          <w:shd w:val="clear" w:color="auto" w:fill="FFFFFF"/>
        </w:rPr>
        <w:t>,</w:t>
      </w:r>
      <w:r w:rsidRPr="00561A0C">
        <w:rPr>
          <w:rFonts w:cs="Times New Roman"/>
          <w:szCs w:val="24"/>
          <w:shd w:val="clear" w:color="auto" w:fill="FFFFFF"/>
        </w:rPr>
        <w:t xml:space="preserve"> 1932. Nuevos apuntes para la geología y paleontología uruguayas. </w:t>
      </w:r>
      <w:r w:rsidRPr="005069C0">
        <w:rPr>
          <w:rFonts w:cs="Times New Roman"/>
          <w:szCs w:val="24"/>
          <w:shd w:val="clear" w:color="auto" w:fill="FFFFFF"/>
          <w:lang w:val="en-GB"/>
        </w:rPr>
        <w:t>An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Mus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 xml:space="preserve">Hist. Nat. </w:t>
      </w:r>
      <w:proofErr w:type="spellStart"/>
      <w:r w:rsidR="00DA1829" w:rsidRPr="005069C0">
        <w:rPr>
          <w:rFonts w:cs="Times New Roman"/>
          <w:szCs w:val="24"/>
          <w:shd w:val="clear" w:color="auto" w:fill="FFFFFF"/>
          <w:lang w:val="en-GB"/>
        </w:rPr>
        <w:t>Montev</w:t>
      </w:r>
      <w:proofErr w:type="spellEnd"/>
      <w:r w:rsidR="00DA1829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3, 1–65.</w:t>
      </w:r>
    </w:p>
    <w:p w14:paraId="39A1371F" w14:textId="77777777" w:rsidR="00DA1829" w:rsidRPr="005069C0" w:rsidRDefault="007263E7" w:rsidP="00DA1829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  <w:lang w:val="en-GB"/>
        </w:rPr>
      </w:pP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lastRenderedPageBreak/>
        <w:t>Kramarz</w:t>
      </w:r>
      <w:proofErr w:type="spellEnd"/>
      <w:r w:rsidRPr="005069C0">
        <w:rPr>
          <w:rFonts w:cs="Times New Roman"/>
          <w:szCs w:val="24"/>
          <w:shd w:val="clear" w:color="auto" w:fill="FFFFFF"/>
          <w:lang w:val="en-GB"/>
        </w:rPr>
        <w:t>, A.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,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Bond, M.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,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2017. Systematics and </w:t>
      </w: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t>stratigraphical</w:t>
      </w:r>
      <w:proofErr w:type="spellEnd"/>
      <w:r w:rsidRPr="005069C0">
        <w:rPr>
          <w:rFonts w:cs="Times New Roman"/>
          <w:szCs w:val="24"/>
          <w:shd w:val="clear" w:color="auto" w:fill="FFFFFF"/>
          <w:lang w:val="en-GB"/>
        </w:rPr>
        <w:t xml:space="preserve"> range of the hegetotheriids </w:t>
      </w:r>
      <w:r w:rsidRPr="005069C0">
        <w:rPr>
          <w:rFonts w:cs="Times New Roman"/>
          <w:i/>
          <w:szCs w:val="24"/>
          <w:shd w:val="clear" w:color="auto" w:fill="FFFFFF"/>
          <w:lang w:val="en-GB"/>
        </w:rPr>
        <w:t>Hegetotheriopsis sulcatus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and </w:t>
      </w:r>
      <w:r w:rsidRPr="005069C0">
        <w:rPr>
          <w:rFonts w:cs="Times New Roman"/>
          <w:i/>
          <w:szCs w:val="24"/>
          <w:shd w:val="clear" w:color="auto" w:fill="FFFFFF"/>
          <w:lang w:val="en-GB"/>
        </w:rPr>
        <w:t xml:space="preserve">Prohegetotherium sculptum </w:t>
      </w:r>
      <w:r w:rsidRPr="005069C0">
        <w:rPr>
          <w:rFonts w:cs="Times New Roman"/>
          <w:szCs w:val="24"/>
          <w:shd w:val="clear" w:color="auto" w:fill="FFFFFF"/>
          <w:lang w:val="en-GB"/>
        </w:rPr>
        <w:t>(Mammalia: Notoungulata). J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 xml:space="preserve">. </w:t>
      </w:r>
      <w:r w:rsidRPr="005069C0">
        <w:rPr>
          <w:rFonts w:cs="Times New Roman"/>
          <w:szCs w:val="24"/>
          <w:shd w:val="clear" w:color="auto" w:fill="FFFFFF"/>
          <w:lang w:val="en-GB"/>
        </w:rPr>
        <w:t>Syst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</w:t>
      </w: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t>Palaeontol</w:t>
      </w:r>
      <w:proofErr w:type="spellEnd"/>
      <w:r w:rsidR="00DA1829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15, 102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7–1036, http://dx.doi.org/10.1080/14772019.2016.1266047.</w:t>
      </w:r>
    </w:p>
    <w:p w14:paraId="2ADC43AD" w14:textId="028C664E" w:rsidR="007263E7" w:rsidRPr="005069C0" w:rsidRDefault="007263E7" w:rsidP="007263E7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  <w:lang w:val="en-GB"/>
        </w:rPr>
      </w:pPr>
      <w:r w:rsidRPr="005069C0">
        <w:rPr>
          <w:rFonts w:cs="Times New Roman"/>
          <w:szCs w:val="24"/>
          <w:shd w:val="clear" w:color="auto" w:fill="FFFFFF"/>
          <w:lang w:val="en-GB"/>
        </w:rPr>
        <w:t>Loomis, F.B.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,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1914. The </w:t>
      </w: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t>Deseado</w:t>
      </w:r>
      <w:proofErr w:type="spellEnd"/>
      <w:r w:rsidRPr="005069C0">
        <w:rPr>
          <w:rFonts w:cs="Times New Roman"/>
          <w:szCs w:val="24"/>
          <w:shd w:val="clear" w:color="auto" w:fill="FFFFFF"/>
          <w:lang w:val="en-GB"/>
        </w:rPr>
        <w:t xml:space="preserve"> Formation of Patagonia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,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>Amherst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and The</w:t>
      </w:r>
      <w:r w:rsidR="00DA1829" w:rsidRPr="005069C0">
        <w:rPr>
          <w:rFonts w:cs="Times New Roman"/>
          <w:szCs w:val="24"/>
          <w:shd w:val="clear" w:color="auto" w:fill="FFFFFF"/>
          <w:lang w:val="en-GB"/>
        </w:rPr>
        <w:t xml:space="preserve"> Rumford Press, Concord.</w:t>
      </w:r>
    </w:p>
    <w:p w14:paraId="4AD45B9A" w14:textId="40523B93" w:rsidR="007263E7" w:rsidRPr="00561A0C" w:rsidRDefault="00DA1829" w:rsidP="007263E7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</w:rPr>
      </w:pPr>
      <w:r w:rsidRPr="00561A0C">
        <w:rPr>
          <w:rFonts w:cs="Times New Roman"/>
          <w:szCs w:val="24"/>
          <w:shd w:val="clear" w:color="auto" w:fill="FFFFFF"/>
        </w:rPr>
        <w:t>Reguero, M.</w:t>
      </w:r>
      <w:r w:rsidR="007263E7" w:rsidRPr="00561A0C">
        <w:rPr>
          <w:rFonts w:cs="Times New Roman"/>
          <w:szCs w:val="24"/>
          <w:shd w:val="clear" w:color="auto" w:fill="FFFFFF"/>
        </w:rPr>
        <w:t>A.</w:t>
      </w:r>
      <w:r w:rsidRPr="00561A0C">
        <w:rPr>
          <w:rFonts w:cs="Times New Roman"/>
          <w:szCs w:val="24"/>
          <w:shd w:val="clear" w:color="auto" w:fill="FFFFFF"/>
        </w:rPr>
        <w:t>,</w:t>
      </w:r>
      <w:r w:rsidR="007263E7" w:rsidRPr="00561A0C">
        <w:rPr>
          <w:rFonts w:cs="Times New Roman"/>
          <w:szCs w:val="24"/>
          <w:shd w:val="clear" w:color="auto" w:fill="FFFFFF"/>
        </w:rPr>
        <w:t xml:space="preserve"> 1999</w:t>
      </w:r>
      <w:r w:rsidR="007263E7" w:rsidRPr="00561A0C">
        <w:rPr>
          <w:rFonts w:cs="Times New Roman"/>
          <w:i/>
          <w:szCs w:val="24"/>
          <w:shd w:val="clear" w:color="auto" w:fill="FFFFFF"/>
        </w:rPr>
        <w:t xml:space="preserve">. </w:t>
      </w:r>
      <w:r w:rsidR="007263E7" w:rsidRPr="00561A0C">
        <w:rPr>
          <w:rFonts w:cs="Times New Roman"/>
          <w:szCs w:val="24"/>
          <w:shd w:val="clear" w:color="auto" w:fill="FFFFFF"/>
        </w:rPr>
        <w:t xml:space="preserve">El problema de las relaciones sistemáticas y filogenéticas de los Typotheria y </w:t>
      </w:r>
      <w:proofErr w:type="spellStart"/>
      <w:r w:rsidR="007263E7" w:rsidRPr="00561A0C">
        <w:rPr>
          <w:rFonts w:cs="Times New Roman"/>
          <w:szCs w:val="24"/>
          <w:shd w:val="clear" w:color="auto" w:fill="FFFFFF"/>
        </w:rPr>
        <w:t>Hegetotheria</w:t>
      </w:r>
      <w:proofErr w:type="spellEnd"/>
      <w:r w:rsidR="007263E7" w:rsidRPr="00561A0C">
        <w:rPr>
          <w:rFonts w:cs="Times New Roman"/>
          <w:szCs w:val="24"/>
          <w:shd w:val="clear" w:color="auto" w:fill="FFFFFF"/>
        </w:rPr>
        <w:t xml:space="preserve"> (Mammalia, Notoungulata): análisis de los taxones de Patagonia de la edad-mamífero Deseadense (Oligoceno). </w:t>
      </w:r>
      <w:proofErr w:type="spellStart"/>
      <w:r w:rsidR="007263E7" w:rsidRPr="00561A0C">
        <w:rPr>
          <w:rFonts w:cs="Times New Roman"/>
          <w:szCs w:val="24"/>
          <w:shd w:val="clear" w:color="auto" w:fill="FFFFFF"/>
        </w:rPr>
        <w:t>Ph</w:t>
      </w:r>
      <w:r w:rsidRPr="00561A0C">
        <w:rPr>
          <w:rFonts w:cs="Times New Roman"/>
          <w:szCs w:val="24"/>
          <w:shd w:val="clear" w:color="auto" w:fill="FFFFFF"/>
        </w:rPr>
        <w:t>.</w:t>
      </w:r>
      <w:r w:rsidR="007263E7" w:rsidRPr="00561A0C">
        <w:rPr>
          <w:rFonts w:cs="Times New Roman"/>
          <w:szCs w:val="24"/>
          <w:shd w:val="clear" w:color="auto" w:fill="FFFFFF"/>
        </w:rPr>
        <w:t>D</w:t>
      </w:r>
      <w:proofErr w:type="spellEnd"/>
      <w:r w:rsidRPr="00561A0C">
        <w:rPr>
          <w:rFonts w:cs="Times New Roman"/>
          <w:szCs w:val="24"/>
          <w:shd w:val="clear" w:color="auto" w:fill="FFFFFF"/>
        </w:rPr>
        <w:t>.</w:t>
      </w:r>
      <w:r w:rsidR="007263E7" w:rsidRPr="00561A0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561A0C">
        <w:rPr>
          <w:rFonts w:cs="Times New Roman"/>
          <w:szCs w:val="24"/>
          <w:shd w:val="clear" w:color="auto" w:fill="FFFFFF"/>
        </w:rPr>
        <w:t>dissertation</w:t>
      </w:r>
      <w:proofErr w:type="spellEnd"/>
      <w:r w:rsidR="007263E7" w:rsidRPr="00561A0C">
        <w:rPr>
          <w:rFonts w:cs="Times New Roman"/>
          <w:szCs w:val="24"/>
          <w:shd w:val="clear" w:color="auto" w:fill="FFFFFF"/>
        </w:rPr>
        <w:t>, Facultad de Ciencias Exactas y Naturales, Universidad Nacional de Buenos Aires,</w:t>
      </w:r>
      <w:r w:rsidRPr="00561A0C">
        <w:rPr>
          <w:rFonts w:cs="Times New Roman"/>
          <w:szCs w:val="24"/>
          <w:shd w:val="clear" w:color="auto" w:fill="FFFFFF"/>
        </w:rPr>
        <w:t xml:space="preserve"> Buenos Aires,</w:t>
      </w:r>
      <w:r w:rsidR="007263E7" w:rsidRPr="00561A0C">
        <w:rPr>
          <w:rFonts w:cs="Times New Roman"/>
          <w:szCs w:val="24"/>
          <w:shd w:val="clear" w:color="auto" w:fill="FFFFFF"/>
        </w:rPr>
        <w:t xml:space="preserve"> 350 pp.</w:t>
      </w:r>
    </w:p>
    <w:p w14:paraId="4C9A9B2A" w14:textId="6CCA2BF9" w:rsidR="007263E7" w:rsidRPr="002C7392" w:rsidRDefault="00DA1829" w:rsidP="007263E7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</w:rPr>
      </w:pPr>
      <w:r w:rsidRPr="00561A0C">
        <w:rPr>
          <w:rFonts w:cs="Times New Roman"/>
          <w:szCs w:val="24"/>
          <w:shd w:val="clear" w:color="auto" w:fill="FFFFFF"/>
        </w:rPr>
        <w:t>Reguero, M.,</w:t>
      </w:r>
      <w:r w:rsidR="007263E7" w:rsidRPr="00561A0C">
        <w:rPr>
          <w:rFonts w:cs="Times New Roman"/>
          <w:szCs w:val="24"/>
          <w:shd w:val="clear" w:color="auto" w:fill="FFFFFF"/>
        </w:rPr>
        <w:t xml:space="preserve"> Cerdeño, E.</w:t>
      </w:r>
      <w:r w:rsidRPr="00561A0C">
        <w:rPr>
          <w:rFonts w:cs="Times New Roman"/>
          <w:szCs w:val="24"/>
          <w:shd w:val="clear" w:color="auto" w:fill="FFFFFF"/>
        </w:rPr>
        <w:t>,</w:t>
      </w:r>
      <w:r w:rsidR="007263E7" w:rsidRPr="00561A0C">
        <w:rPr>
          <w:rFonts w:cs="Times New Roman"/>
          <w:szCs w:val="24"/>
          <w:shd w:val="clear" w:color="auto" w:fill="FFFFFF"/>
        </w:rPr>
        <w:t xml:space="preserve"> 2005. New Late </w:t>
      </w:r>
      <w:proofErr w:type="spellStart"/>
      <w:r w:rsidR="007263E7" w:rsidRPr="00561A0C">
        <w:rPr>
          <w:rFonts w:cs="Times New Roman"/>
          <w:szCs w:val="24"/>
          <w:shd w:val="clear" w:color="auto" w:fill="FFFFFF"/>
        </w:rPr>
        <w:t>Oligocene</w:t>
      </w:r>
      <w:proofErr w:type="spellEnd"/>
      <w:r w:rsidR="007263E7" w:rsidRPr="00561A0C">
        <w:rPr>
          <w:rFonts w:cs="Times New Roman"/>
          <w:szCs w:val="24"/>
          <w:shd w:val="clear" w:color="auto" w:fill="FFFFFF"/>
        </w:rPr>
        <w:t xml:space="preserve"> Hegetotheriidae (Mammalia, Notoungulata) </w:t>
      </w:r>
      <w:proofErr w:type="spellStart"/>
      <w:r w:rsidR="007263E7" w:rsidRPr="00561A0C">
        <w:rPr>
          <w:rFonts w:cs="Times New Roman"/>
          <w:szCs w:val="24"/>
          <w:shd w:val="clear" w:color="auto" w:fill="FFFFFF"/>
        </w:rPr>
        <w:t>from</w:t>
      </w:r>
      <w:proofErr w:type="spellEnd"/>
      <w:r w:rsidR="007263E7" w:rsidRPr="00561A0C">
        <w:rPr>
          <w:rFonts w:cs="Times New Roman"/>
          <w:szCs w:val="24"/>
          <w:shd w:val="clear" w:color="auto" w:fill="FFFFFF"/>
        </w:rPr>
        <w:t xml:space="preserve"> Salla, Bolivia. </w:t>
      </w:r>
      <w:r w:rsidR="007263E7" w:rsidRPr="002C7392">
        <w:rPr>
          <w:rFonts w:cs="Times New Roman"/>
          <w:szCs w:val="24"/>
          <w:shd w:val="clear" w:color="auto" w:fill="FFFFFF"/>
        </w:rPr>
        <w:t>J</w:t>
      </w:r>
      <w:r w:rsidRPr="002C7392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="007263E7" w:rsidRPr="002C7392">
        <w:rPr>
          <w:rFonts w:cs="Times New Roman"/>
          <w:szCs w:val="24"/>
          <w:shd w:val="clear" w:color="auto" w:fill="FFFFFF"/>
        </w:rPr>
        <w:t>Vert</w:t>
      </w:r>
      <w:proofErr w:type="spellEnd"/>
      <w:r w:rsidRPr="002C7392">
        <w:rPr>
          <w:rFonts w:cs="Times New Roman"/>
          <w:szCs w:val="24"/>
          <w:shd w:val="clear" w:color="auto" w:fill="FFFFFF"/>
        </w:rPr>
        <w:t>.</w:t>
      </w:r>
      <w:r w:rsidR="007263E7" w:rsidRPr="002C739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7263E7" w:rsidRPr="002C7392">
        <w:rPr>
          <w:rFonts w:cs="Times New Roman"/>
          <w:szCs w:val="24"/>
          <w:shd w:val="clear" w:color="auto" w:fill="FFFFFF"/>
        </w:rPr>
        <w:t>Paleontol</w:t>
      </w:r>
      <w:proofErr w:type="spellEnd"/>
      <w:r w:rsidRPr="002C7392">
        <w:rPr>
          <w:rFonts w:cs="Times New Roman"/>
          <w:szCs w:val="24"/>
          <w:shd w:val="clear" w:color="auto" w:fill="FFFFFF"/>
        </w:rPr>
        <w:t>.</w:t>
      </w:r>
      <w:r w:rsidR="007263E7" w:rsidRPr="002C7392">
        <w:rPr>
          <w:rFonts w:cs="Times New Roman"/>
          <w:szCs w:val="24"/>
          <w:shd w:val="clear" w:color="auto" w:fill="FFFFFF"/>
        </w:rPr>
        <w:t xml:space="preserve"> 25, 674–684.</w:t>
      </w:r>
    </w:p>
    <w:p w14:paraId="0EF6AAE6" w14:textId="2787702F" w:rsidR="007263E7" w:rsidRPr="002C7392" w:rsidRDefault="000531DF" w:rsidP="007263E7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</w:rPr>
      </w:pPr>
      <w:r w:rsidRPr="00561A0C">
        <w:rPr>
          <w:rFonts w:cs="Times New Roman"/>
          <w:szCs w:val="24"/>
          <w:shd w:val="clear" w:color="auto" w:fill="FFFFFF"/>
        </w:rPr>
        <w:t xml:space="preserve">Reguero, M., </w:t>
      </w:r>
      <w:proofErr w:type="spellStart"/>
      <w:r w:rsidRPr="00561A0C">
        <w:rPr>
          <w:rFonts w:cs="Times New Roman"/>
          <w:szCs w:val="24"/>
          <w:shd w:val="clear" w:color="auto" w:fill="FFFFFF"/>
        </w:rPr>
        <w:t>Dozo</w:t>
      </w:r>
      <w:proofErr w:type="spellEnd"/>
      <w:r w:rsidRPr="00561A0C">
        <w:rPr>
          <w:rFonts w:cs="Times New Roman"/>
          <w:szCs w:val="24"/>
          <w:shd w:val="clear" w:color="auto" w:fill="FFFFFF"/>
        </w:rPr>
        <w:t>, M.</w:t>
      </w:r>
      <w:r w:rsidR="007263E7" w:rsidRPr="00561A0C">
        <w:rPr>
          <w:rFonts w:cs="Times New Roman"/>
          <w:szCs w:val="24"/>
          <w:shd w:val="clear" w:color="auto" w:fill="FFFFFF"/>
        </w:rPr>
        <w:t>T.</w:t>
      </w:r>
      <w:r w:rsidRPr="00561A0C">
        <w:rPr>
          <w:rFonts w:cs="Times New Roman"/>
          <w:szCs w:val="24"/>
          <w:shd w:val="clear" w:color="auto" w:fill="FFFFFF"/>
        </w:rPr>
        <w:t>,</w:t>
      </w:r>
      <w:r w:rsidR="007263E7" w:rsidRPr="00561A0C">
        <w:rPr>
          <w:rFonts w:cs="Times New Roman"/>
          <w:szCs w:val="24"/>
          <w:shd w:val="clear" w:color="auto" w:fill="FFFFFF"/>
        </w:rPr>
        <w:t xml:space="preserve"> Cerdeño, E.</w:t>
      </w:r>
      <w:r w:rsidRPr="00561A0C">
        <w:rPr>
          <w:rFonts w:cs="Times New Roman"/>
          <w:szCs w:val="24"/>
          <w:shd w:val="clear" w:color="auto" w:fill="FFFFFF"/>
        </w:rPr>
        <w:t>,</w:t>
      </w:r>
      <w:r w:rsidR="007263E7" w:rsidRPr="00561A0C">
        <w:rPr>
          <w:rFonts w:cs="Times New Roman"/>
          <w:szCs w:val="24"/>
          <w:shd w:val="clear" w:color="auto" w:fill="FFFFFF"/>
        </w:rPr>
        <w:t xml:space="preserve"> 2007. </w:t>
      </w:r>
      <w:r w:rsidR="007263E7" w:rsidRPr="005069C0">
        <w:rPr>
          <w:rFonts w:cs="Times New Roman"/>
          <w:szCs w:val="24"/>
          <w:shd w:val="clear" w:color="auto" w:fill="FFFFFF"/>
          <w:lang w:val="en-GB"/>
        </w:rPr>
        <w:t xml:space="preserve">A poorly known </w:t>
      </w:r>
      <w:proofErr w:type="spellStart"/>
      <w:r w:rsidR="007263E7" w:rsidRPr="005069C0">
        <w:rPr>
          <w:rFonts w:cs="Times New Roman"/>
          <w:szCs w:val="24"/>
          <w:shd w:val="clear" w:color="auto" w:fill="FFFFFF"/>
          <w:lang w:val="en-GB"/>
        </w:rPr>
        <w:t>rodenlike</w:t>
      </w:r>
      <w:proofErr w:type="spellEnd"/>
      <w:r w:rsidR="007263E7" w:rsidRPr="005069C0">
        <w:rPr>
          <w:rFonts w:cs="Times New Roman"/>
          <w:szCs w:val="24"/>
          <w:shd w:val="clear" w:color="auto" w:fill="FFFFFF"/>
          <w:lang w:val="en-GB"/>
        </w:rPr>
        <w:t xml:space="preserve"> mammal (Pachyrukhinae, Hegetotheriidae, Notoungulata) from the Deseadan (late Oligocene) of Argentina. Paleoecology, biogeography, and radiation of the rodentlike ungulates in South America. </w:t>
      </w:r>
      <w:r w:rsidR="007263E7" w:rsidRPr="002C7392">
        <w:rPr>
          <w:rFonts w:cs="Times New Roman"/>
          <w:szCs w:val="24"/>
          <w:shd w:val="clear" w:color="auto" w:fill="FFFFFF"/>
        </w:rPr>
        <w:t>J</w:t>
      </w:r>
      <w:r w:rsidRPr="002C7392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="007263E7" w:rsidRPr="002C7392">
        <w:rPr>
          <w:rFonts w:cs="Times New Roman"/>
          <w:szCs w:val="24"/>
          <w:shd w:val="clear" w:color="auto" w:fill="FFFFFF"/>
        </w:rPr>
        <w:t>Paleontol</w:t>
      </w:r>
      <w:proofErr w:type="spellEnd"/>
      <w:r w:rsidRPr="002C7392">
        <w:rPr>
          <w:rFonts w:cs="Times New Roman"/>
          <w:szCs w:val="24"/>
          <w:shd w:val="clear" w:color="auto" w:fill="FFFFFF"/>
        </w:rPr>
        <w:t>.</w:t>
      </w:r>
      <w:r w:rsidR="007263E7" w:rsidRPr="002C7392">
        <w:rPr>
          <w:rFonts w:cs="Times New Roman"/>
          <w:szCs w:val="24"/>
          <w:shd w:val="clear" w:color="auto" w:fill="FFFFFF"/>
        </w:rPr>
        <w:t xml:space="preserve"> 81, 1301–1307.</w:t>
      </w:r>
    </w:p>
    <w:p w14:paraId="11E77453" w14:textId="2DB951C1" w:rsidR="00754BB5" w:rsidRPr="005069C0" w:rsidRDefault="00754BB5" w:rsidP="007263E7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  <w:lang w:val="en-GB"/>
        </w:rPr>
      </w:pPr>
      <w:proofErr w:type="spellStart"/>
      <w:r w:rsidRPr="00561A0C">
        <w:rPr>
          <w:rFonts w:cs="Times New Roman"/>
          <w:szCs w:val="24"/>
          <w:shd w:val="clear" w:color="auto" w:fill="FFFFFF"/>
        </w:rPr>
        <w:t>Rovereto</w:t>
      </w:r>
      <w:proofErr w:type="spellEnd"/>
      <w:r w:rsidRPr="00561A0C">
        <w:rPr>
          <w:rFonts w:cs="Times New Roman"/>
          <w:szCs w:val="24"/>
          <w:shd w:val="clear" w:color="auto" w:fill="FFFFFF"/>
        </w:rPr>
        <w:t xml:space="preserve">, C., 1914. Los estratos araucanos y sus fósiles. </w:t>
      </w:r>
      <w:r w:rsidRPr="005069C0">
        <w:rPr>
          <w:rFonts w:cs="Times New Roman"/>
          <w:szCs w:val="24"/>
          <w:shd w:val="clear" w:color="auto" w:fill="FFFFFF"/>
          <w:lang w:val="en-GB"/>
        </w:rPr>
        <w:t>An. Mus. Nac. Hist. Nat. B. Aires 25, 1–247.</w:t>
      </w:r>
    </w:p>
    <w:p w14:paraId="111C9894" w14:textId="1DBB6C0A" w:rsidR="005A72C3" w:rsidRPr="005069C0" w:rsidRDefault="007263E7" w:rsidP="005A72C3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highlight w:val="cyan"/>
          <w:shd w:val="clear" w:color="auto" w:fill="FFFFFF"/>
          <w:lang w:val="en-GB"/>
        </w:rPr>
      </w:pPr>
      <w:r w:rsidRPr="00561A0C">
        <w:rPr>
          <w:rFonts w:cs="Times New Roman"/>
          <w:szCs w:val="24"/>
          <w:shd w:val="clear" w:color="auto" w:fill="FFFFFF"/>
        </w:rPr>
        <w:t>Roth, S.</w:t>
      </w:r>
      <w:r w:rsidR="000531DF" w:rsidRPr="00561A0C">
        <w:rPr>
          <w:rFonts w:cs="Times New Roman"/>
          <w:szCs w:val="24"/>
          <w:shd w:val="clear" w:color="auto" w:fill="FFFFFF"/>
        </w:rPr>
        <w:t>,</w:t>
      </w:r>
      <w:r w:rsidRPr="00561A0C">
        <w:rPr>
          <w:rFonts w:cs="Times New Roman"/>
          <w:szCs w:val="24"/>
          <w:shd w:val="clear" w:color="auto" w:fill="FFFFFF"/>
        </w:rPr>
        <w:t xml:space="preserve"> 1899. Apuntes sobre la geología y la paleontología de los Territorios de Río Negro y Neuquén (diciembre de 1895 á junio de 1896). 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 xml:space="preserve">Rev. </w:t>
      </w:r>
      <w:r w:rsidRPr="005069C0">
        <w:rPr>
          <w:rFonts w:cs="Times New Roman"/>
          <w:szCs w:val="24"/>
          <w:shd w:val="clear" w:color="auto" w:fill="FFFFFF"/>
          <w:lang w:val="en-GB"/>
        </w:rPr>
        <w:t>Mu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>s.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La Plata 9, 141–197.</w:t>
      </w:r>
    </w:p>
    <w:p w14:paraId="522D0025" w14:textId="14276F24" w:rsidR="00FD7311" w:rsidRPr="005069C0" w:rsidRDefault="005A72C3" w:rsidP="007263E7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  <w:lang w:val="en-GB"/>
        </w:rPr>
      </w:pPr>
      <w:r w:rsidRPr="005069C0">
        <w:rPr>
          <w:rFonts w:cs="Times New Roman"/>
          <w:szCs w:val="24"/>
          <w:shd w:val="clear" w:color="auto" w:fill="FFFFFF"/>
          <w:lang w:val="en-GB"/>
        </w:rPr>
        <w:t>Seoane, F.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>D.,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Cerdeño, E.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>,</w:t>
      </w:r>
      <w:r w:rsidR="00F312FE" w:rsidRPr="005069C0">
        <w:rPr>
          <w:rFonts w:cs="Times New Roman"/>
          <w:szCs w:val="24"/>
          <w:shd w:val="clear" w:color="auto" w:fill="FFFFFF"/>
          <w:lang w:val="en-GB"/>
        </w:rPr>
        <w:t xml:space="preserve"> 2019</w:t>
      </w:r>
      <w:r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lang w:val="en-GB"/>
        </w:rPr>
        <w:t xml:space="preserve"> 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Systematic revision of </w:t>
      </w:r>
      <w:r w:rsidRPr="005069C0">
        <w:rPr>
          <w:rFonts w:cs="Times New Roman"/>
          <w:i/>
          <w:szCs w:val="24"/>
          <w:shd w:val="clear" w:color="auto" w:fill="FFFFFF"/>
          <w:lang w:val="en-GB"/>
        </w:rPr>
        <w:t>Hegetotherium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and </w:t>
      </w:r>
      <w:r w:rsidRPr="005069C0">
        <w:rPr>
          <w:rFonts w:cs="Times New Roman"/>
          <w:i/>
          <w:szCs w:val="24"/>
          <w:shd w:val="clear" w:color="auto" w:fill="FFFFFF"/>
          <w:lang w:val="en-GB"/>
        </w:rPr>
        <w:t>Pachyrukhos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(Hegetotheriidae, Notoungulata) and a new phylogenetic analysis of Hegetotheriidae. J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 xml:space="preserve">. </w:t>
      </w:r>
      <w:r w:rsidRPr="005069C0">
        <w:rPr>
          <w:rFonts w:cs="Times New Roman"/>
          <w:szCs w:val="24"/>
          <w:shd w:val="clear" w:color="auto" w:fill="FFFFFF"/>
          <w:lang w:val="en-GB"/>
        </w:rPr>
        <w:t>Syst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</w:t>
      </w: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t>Palaeontol</w:t>
      </w:r>
      <w:proofErr w:type="spellEnd"/>
      <w:r w:rsidR="00FD7311" w:rsidRPr="005069C0">
        <w:rPr>
          <w:rFonts w:cs="Times New Roman"/>
          <w:szCs w:val="24"/>
          <w:shd w:val="clear" w:color="auto" w:fill="FFFFFF"/>
          <w:lang w:val="en-GB"/>
        </w:rPr>
        <w:t xml:space="preserve">. </w:t>
      </w:r>
      <w:hyperlink r:id="rId10" w:history="1">
        <w:r w:rsidR="00FD7311" w:rsidRPr="005069C0">
          <w:rPr>
            <w:rFonts w:cs="Times New Roman"/>
            <w:szCs w:val="24"/>
            <w:shd w:val="clear" w:color="auto" w:fill="FFFFFF"/>
            <w:lang w:val="en-GB"/>
          </w:rPr>
          <w:t>https://doi.org/10.1080/14772019.2018.1545146</w:t>
        </w:r>
      </w:hyperlink>
      <w:r w:rsidR="000531DF" w:rsidRPr="005069C0">
        <w:rPr>
          <w:rFonts w:cs="Times New Roman"/>
          <w:szCs w:val="24"/>
          <w:shd w:val="clear" w:color="auto" w:fill="FFFFFF"/>
          <w:lang w:val="en-GB"/>
        </w:rPr>
        <w:t>.</w:t>
      </w:r>
    </w:p>
    <w:p w14:paraId="3EBA983E" w14:textId="3535BFA0" w:rsidR="007263E7" w:rsidRPr="005069C0" w:rsidRDefault="007263E7" w:rsidP="007263E7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  <w:lang w:val="en-GB"/>
        </w:rPr>
      </w:pPr>
      <w:r w:rsidRPr="005069C0">
        <w:rPr>
          <w:rFonts w:cs="Times New Roman"/>
          <w:szCs w:val="24"/>
          <w:shd w:val="clear" w:color="auto" w:fill="FFFFFF"/>
          <w:lang w:val="en-GB"/>
        </w:rPr>
        <w:t>Seoane, F.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>D.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, </w:t>
      </w: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t>Roig</w:t>
      </w:r>
      <w:proofErr w:type="spellEnd"/>
      <w:r w:rsidRPr="005069C0">
        <w:rPr>
          <w:rFonts w:cs="Times New Roman"/>
          <w:szCs w:val="24"/>
          <w:shd w:val="clear" w:color="auto" w:fill="FFFFFF"/>
          <w:lang w:val="en-GB"/>
        </w:rPr>
        <w:t xml:space="preserve"> </w:t>
      </w: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t>Juñent</w:t>
      </w:r>
      <w:proofErr w:type="spellEnd"/>
      <w:r w:rsidRPr="005069C0">
        <w:rPr>
          <w:rFonts w:cs="Times New Roman"/>
          <w:szCs w:val="24"/>
          <w:shd w:val="clear" w:color="auto" w:fill="FFFFFF"/>
          <w:lang w:val="en-GB"/>
        </w:rPr>
        <w:t>, S.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>,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>C</w:t>
      </w:r>
      <w:r w:rsidRPr="005069C0">
        <w:rPr>
          <w:rFonts w:cs="Times New Roman"/>
          <w:szCs w:val="24"/>
          <w:shd w:val="clear" w:color="auto" w:fill="FFFFFF"/>
          <w:lang w:val="en-GB"/>
        </w:rPr>
        <w:t>erdeño, E.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>,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2017. Phylogeny and paleobiogeography of Hegetotheriidae (Mammalia, Notoungulata). J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 xml:space="preserve">. </w:t>
      </w:r>
      <w:r w:rsidRPr="005069C0">
        <w:rPr>
          <w:rFonts w:cs="Times New Roman"/>
          <w:szCs w:val="24"/>
          <w:shd w:val="clear" w:color="auto" w:fill="FFFFFF"/>
          <w:lang w:val="en-GB"/>
        </w:rPr>
        <w:t>Vert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</w:t>
      </w: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t>Paleontol</w:t>
      </w:r>
      <w:proofErr w:type="spellEnd"/>
      <w:r w:rsidR="000531DF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i/>
          <w:szCs w:val="24"/>
          <w:shd w:val="clear" w:color="auto" w:fill="FFFFFF"/>
          <w:lang w:val="en-GB"/>
        </w:rPr>
        <w:t xml:space="preserve"> 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37, e1278547, 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>http://doi</w:t>
      </w:r>
      <w:r w:rsidRPr="005069C0">
        <w:rPr>
          <w:rFonts w:cs="Times New Roman"/>
          <w:szCs w:val="24"/>
          <w:shd w:val="clear" w:color="auto" w:fill="FFFFFF"/>
          <w:lang w:val="en-GB"/>
        </w:rPr>
        <w:t>: 10.1080/02724634.2017.1278547.</w:t>
      </w:r>
    </w:p>
    <w:p w14:paraId="46321F52" w14:textId="253A0E38" w:rsidR="00A0719C" w:rsidRPr="005069C0" w:rsidRDefault="007263E7" w:rsidP="00A0719C">
      <w:pPr>
        <w:pStyle w:val="Textoindependienteprimerasangra2"/>
        <w:ind w:left="706" w:hanging="706"/>
        <w:contextualSpacing/>
        <w:jc w:val="left"/>
        <w:rPr>
          <w:rFonts w:cs="Times New Roman"/>
          <w:szCs w:val="24"/>
          <w:shd w:val="clear" w:color="auto" w:fill="FFFFFF"/>
          <w:lang w:val="en-GB"/>
        </w:rPr>
      </w:pPr>
      <w:r w:rsidRPr="005069C0">
        <w:rPr>
          <w:rFonts w:cs="Times New Roman"/>
          <w:szCs w:val="24"/>
          <w:shd w:val="clear" w:color="auto" w:fill="FFFFFF"/>
          <w:lang w:val="en-GB"/>
        </w:rPr>
        <w:lastRenderedPageBreak/>
        <w:t>Simpson, G.G.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>,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1945. A </w:t>
      </w:r>
      <w:proofErr w:type="spellStart"/>
      <w:r w:rsidR="00E14BBD" w:rsidRPr="005069C0">
        <w:rPr>
          <w:rFonts w:cs="Times New Roman"/>
          <w:szCs w:val="24"/>
          <w:shd w:val="clear" w:color="auto" w:fill="FFFFFF"/>
          <w:lang w:val="en-GB"/>
        </w:rPr>
        <w:t>D</w:t>
      </w:r>
      <w:r w:rsidRPr="005069C0">
        <w:rPr>
          <w:rFonts w:cs="Times New Roman"/>
          <w:szCs w:val="24"/>
          <w:shd w:val="clear" w:color="auto" w:fill="FFFFFF"/>
          <w:lang w:val="en-GB"/>
        </w:rPr>
        <w:t>eseado</w:t>
      </w:r>
      <w:proofErr w:type="spellEnd"/>
      <w:r w:rsidRPr="005069C0">
        <w:rPr>
          <w:rFonts w:cs="Times New Roman"/>
          <w:szCs w:val="24"/>
          <w:shd w:val="clear" w:color="auto" w:fill="FFFFFF"/>
          <w:lang w:val="en-GB"/>
        </w:rPr>
        <w:t xml:space="preserve"> </w:t>
      </w:r>
      <w:proofErr w:type="spellStart"/>
      <w:r w:rsidRPr="005069C0">
        <w:rPr>
          <w:rFonts w:cs="Times New Roman"/>
          <w:szCs w:val="24"/>
          <w:shd w:val="clear" w:color="auto" w:fill="FFFFFF"/>
          <w:lang w:val="en-GB"/>
        </w:rPr>
        <w:t>hegetothere</w:t>
      </w:r>
      <w:proofErr w:type="spellEnd"/>
      <w:r w:rsidRPr="005069C0">
        <w:rPr>
          <w:rFonts w:cs="Times New Roman"/>
          <w:szCs w:val="24"/>
          <w:shd w:val="clear" w:color="auto" w:fill="FFFFFF"/>
          <w:lang w:val="en-GB"/>
        </w:rPr>
        <w:t xml:space="preserve"> from Patagonia. Am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J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 xml:space="preserve">. </w:t>
      </w:r>
      <w:r w:rsidRPr="005069C0">
        <w:rPr>
          <w:rFonts w:cs="Times New Roman"/>
          <w:szCs w:val="24"/>
          <w:shd w:val="clear" w:color="auto" w:fill="FFFFFF"/>
          <w:lang w:val="en-GB"/>
        </w:rPr>
        <w:t>Sci</w:t>
      </w:r>
      <w:r w:rsidR="000531DF" w:rsidRPr="005069C0">
        <w:rPr>
          <w:rFonts w:cs="Times New Roman"/>
          <w:szCs w:val="24"/>
          <w:shd w:val="clear" w:color="auto" w:fill="FFFFFF"/>
          <w:lang w:val="en-GB"/>
        </w:rPr>
        <w:t>.</w:t>
      </w:r>
      <w:r w:rsidRPr="005069C0">
        <w:rPr>
          <w:rFonts w:cs="Times New Roman"/>
          <w:szCs w:val="24"/>
          <w:shd w:val="clear" w:color="auto" w:fill="FFFFFF"/>
          <w:lang w:val="en-GB"/>
        </w:rPr>
        <w:t xml:space="preserve"> 243, 550–564.</w:t>
      </w:r>
    </w:p>
    <w:p w14:paraId="4041EEFE" w14:textId="73FAC538" w:rsidR="00033968" w:rsidRPr="005069C0" w:rsidRDefault="00033968" w:rsidP="00033968">
      <w:pPr>
        <w:widowControl w:val="0"/>
        <w:suppressAutoHyphens/>
        <w:spacing w:after="0" w:line="480" w:lineRule="auto"/>
        <w:ind w:left="706" w:hanging="706"/>
        <w:contextualSpacing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</w:pPr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 xml:space="preserve">Sinclair, W.J., 1909. Mammalia of the Santa Cruz Beds. Pp. 1–110 in W. B. Scott (ed) Reports of the Princeton University expeditions to Patagonia, 1896–1899. Volume VI, </w:t>
      </w:r>
      <w:proofErr w:type="spellStart"/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>Paleontology</w:t>
      </w:r>
      <w:proofErr w:type="spellEnd"/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 xml:space="preserve">. Part I, Typotheria. </w:t>
      </w:r>
      <w:proofErr w:type="spellStart"/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>Schweizerbart’sche</w:t>
      </w:r>
      <w:proofErr w:type="spellEnd"/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 xml:space="preserve"> </w:t>
      </w:r>
      <w:proofErr w:type="spellStart"/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>Verlagshandlung</w:t>
      </w:r>
      <w:proofErr w:type="spellEnd"/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>, Stuttgart.</w:t>
      </w:r>
    </w:p>
    <w:p w14:paraId="766CDBC5" w14:textId="6AA3B505" w:rsidR="00B22D0B" w:rsidRPr="005069C0" w:rsidRDefault="00B22D0B" w:rsidP="00033968">
      <w:pPr>
        <w:widowControl w:val="0"/>
        <w:suppressAutoHyphens/>
        <w:spacing w:after="0" w:line="480" w:lineRule="auto"/>
        <w:ind w:left="706" w:hanging="706"/>
        <w:contextualSpacing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</w:pPr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 xml:space="preserve">Vera, B., </w:t>
      </w:r>
      <w:proofErr w:type="spellStart"/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>Ercoli</w:t>
      </w:r>
      <w:proofErr w:type="spellEnd"/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 xml:space="preserve">, M.D., 2018. Systematic and </w:t>
      </w:r>
      <w:proofErr w:type="spellStart"/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>morphogeometric</w:t>
      </w:r>
      <w:proofErr w:type="spellEnd"/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 xml:space="preserve"> analyses of Pachyrukhinae (Mammalia, Hegetotheriidae) from the Huayquerías, Mendoza (Argentina): biostratigraphic and evolutionary implications. J. Vert. </w:t>
      </w:r>
      <w:proofErr w:type="spellStart"/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>Paleontol</w:t>
      </w:r>
      <w:proofErr w:type="spellEnd"/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>. 38, e1473410, DOI: 10.1080/02724634.2018.1473410.</w:t>
      </w:r>
    </w:p>
    <w:p w14:paraId="55EBA6F4" w14:textId="77777777" w:rsidR="002B7761" w:rsidRPr="005069C0" w:rsidRDefault="003577DE" w:rsidP="002B7761">
      <w:pPr>
        <w:spacing w:after="0" w:line="360" w:lineRule="auto"/>
        <w:ind w:left="709" w:hanging="709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</w:pPr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>Vera, B., 2019. A new species and the record of Hemihegetotherium (Notoungulata, Hegetotheriidae)</w:t>
      </w:r>
      <w:r w:rsidR="002B7761"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 xml:space="preserve"> </w:t>
      </w:r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 xml:space="preserve">in the Middle to Late Miocene of Patagonia, Argentina. J. S. Am. Earth Sci. 93: 23–35, </w:t>
      </w:r>
      <w:hyperlink r:id="rId11" w:history="1">
        <w:r w:rsidR="00754BB5" w:rsidRPr="005069C0">
          <w:rPr>
            <w:rStyle w:val="Hipervnculo"/>
            <w:rFonts w:ascii="Times New Roman" w:eastAsia="SimSun" w:hAnsi="Times New Roman" w:cs="Times New Roman"/>
            <w:kern w:val="1"/>
            <w:sz w:val="24"/>
            <w:szCs w:val="24"/>
            <w:shd w:val="clear" w:color="auto" w:fill="FFFFFF"/>
            <w:lang w:val="en-GB" w:eastAsia="zh-CN" w:bidi="hi-IN"/>
          </w:rPr>
          <w:t>https://doi.org/10.1016/j.jsames.2019.04.017</w:t>
        </w:r>
      </w:hyperlink>
      <w:r w:rsidRPr="005069C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val="en-GB" w:eastAsia="zh-CN" w:bidi="hi-IN"/>
        </w:rPr>
        <w:t>.</w:t>
      </w:r>
    </w:p>
    <w:p w14:paraId="585C954A" w14:textId="77777777" w:rsidR="00312336" w:rsidRDefault="00312336" w:rsidP="002B776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br w:type="page"/>
      </w:r>
    </w:p>
    <w:p w14:paraId="64AB44DA" w14:textId="704313D4" w:rsidR="005A3CC8" w:rsidRPr="005069C0" w:rsidRDefault="005A3CC8" w:rsidP="002B776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b/>
          <w:sz w:val="24"/>
          <w:szCs w:val="24"/>
          <w:lang w:val="en-GB"/>
        </w:rPr>
        <w:lastRenderedPageBreak/>
        <w:t>Supplemental Appendix 1.2.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Specimens used </w:t>
      </w:r>
      <w:r w:rsidR="00E12DB9"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the statistical analyses. Each table correspond</w:t>
      </w:r>
      <w:r w:rsidR="00E12DB9"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</w:t>
      </w:r>
      <w:r w:rsidR="002B7761"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one statistical analysis. Specimens with * are duplicate data, necessary to perform the analysis.</w:t>
      </w:r>
    </w:p>
    <w:p w14:paraId="197D3C09" w14:textId="77777777" w:rsidR="005A3CC8" w:rsidRPr="005069C0" w:rsidRDefault="005A3CC8" w:rsidP="002B776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Figures in bold are significant differences.</w:t>
      </w:r>
    </w:p>
    <w:p w14:paraId="7474DAC4" w14:textId="77777777" w:rsidR="005A3CC8" w:rsidRPr="005069C0" w:rsidRDefault="005A3CC8" w:rsidP="005A3C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434"/>
        <w:gridCol w:w="2434"/>
        <w:gridCol w:w="2434"/>
      </w:tblGrid>
      <w:tr w:rsidR="005A3CC8" w:rsidRPr="005069C0" w14:paraId="378B3C7C" w14:textId="77777777" w:rsidTr="00B24052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41F9859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Taxon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1C85E8F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Specimen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584704A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Length p2</w:t>
            </w:r>
          </w:p>
        </w:tc>
      </w:tr>
      <w:tr w:rsidR="005A3CC8" w:rsidRPr="005069C0" w14:paraId="4AB3191D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739C408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smithwoodwardi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4C637E7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52-451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1FF665F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3.1</w:t>
            </w:r>
          </w:p>
        </w:tc>
      </w:tr>
      <w:tr w:rsidR="005A3CC8" w:rsidRPr="005069C0" w14:paraId="1E6AFB2C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53D7399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2C9175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7915B5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3.3</w:t>
            </w:r>
          </w:p>
        </w:tc>
      </w:tr>
      <w:tr w:rsidR="005A3CC8" w:rsidRPr="005069C0" w14:paraId="3E2BDCF5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09327F4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’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7148CA4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10844A8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5A3CC8" w:rsidRPr="005069C0" w14:paraId="1A6AB589" w14:textId="77777777" w:rsidTr="00B24052">
        <w:tc>
          <w:tcPr>
            <w:tcW w:w="2434" w:type="dxa"/>
            <w:vMerge/>
          </w:tcPr>
          <w:p w14:paraId="33C87A8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</w:tcPr>
          <w:p w14:paraId="2D11202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29574*</w:t>
            </w:r>
          </w:p>
        </w:tc>
        <w:tc>
          <w:tcPr>
            <w:tcW w:w="2434" w:type="dxa"/>
          </w:tcPr>
          <w:p w14:paraId="050B37D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4.9</w:t>
            </w:r>
          </w:p>
        </w:tc>
      </w:tr>
      <w:tr w:rsidR="005A3CC8" w:rsidRPr="005069C0" w14:paraId="650322A8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0AC30E9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8140ED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29574*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48B748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5.1</w:t>
            </w:r>
          </w:p>
        </w:tc>
      </w:tr>
      <w:tr w:rsidR="005A3CC8" w:rsidRPr="005069C0" w14:paraId="01887C7A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4455744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’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1D5A9B3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29604 l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380060A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4.2</w:t>
            </w:r>
          </w:p>
        </w:tc>
      </w:tr>
      <w:tr w:rsidR="005A3CC8" w:rsidRPr="005069C0" w14:paraId="66EF6FBC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6C1C025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92183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29604 r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4B821A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4.3</w:t>
            </w:r>
          </w:p>
        </w:tc>
      </w:tr>
      <w:tr w:rsidR="005A3CC8" w:rsidRPr="005069C0" w14:paraId="5F16F853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0A9E735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P. garzoni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7BBC781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ACM 3731 l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0859261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4.8</w:t>
            </w:r>
          </w:p>
        </w:tc>
      </w:tr>
      <w:tr w:rsidR="005A3CC8" w:rsidRPr="005069C0" w14:paraId="68FE8CBB" w14:textId="77777777" w:rsidTr="00B24052">
        <w:tc>
          <w:tcPr>
            <w:tcW w:w="2434" w:type="dxa"/>
            <w:vMerge/>
          </w:tcPr>
          <w:p w14:paraId="0F417C4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5E4A118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ACM 3731 r</w:t>
            </w:r>
          </w:p>
        </w:tc>
        <w:tc>
          <w:tcPr>
            <w:tcW w:w="2434" w:type="dxa"/>
          </w:tcPr>
          <w:p w14:paraId="5A9032E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4.9</w:t>
            </w:r>
          </w:p>
        </w:tc>
      </w:tr>
      <w:tr w:rsidR="005A3CC8" w:rsidRPr="005069C0" w14:paraId="5F08B140" w14:textId="77777777" w:rsidTr="00B24052">
        <w:tc>
          <w:tcPr>
            <w:tcW w:w="2434" w:type="dxa"/>
            <w:vMerge/>
          </w:tcPr>
          <w:p w14:paraId="0869CB9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5DB3F15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52-456</w:t>
            </w:r>
          </w:p>
        </w:tc>
        <w:tc>
          <w:tcPr>
            <w:tcW w:w="2434" w:type="dxa"/>
          </w:tcPr>
          <w:p w14:paraId="5B3D704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4.5</w:t>
            </w:r>
          </w:p>
        </w:tc>
      </w:tr>
      <w:tr w:rsidR="005A3CC8" w:rsidRPr="005069C0" w14:paraId="227D154C" w14:textId="77777777" w:rsidTr="00B24052">
        <w:tc>
          <w:tcPr>
            <w:tcW w:w="2434" w:type="dxa"/>
            <w:vMerge/>
          </w:tcPr>
          <w:p w14:paraId="6B84C83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6001589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52-459</w:t>
            </w:r>
          </w:p>
        </w:tc>
        <w:tc>
          <w:tcPr>
            <w:tcW w:w="2434" w:type="dxa"/>
          </w:tcPr>
          <w:p w14:paraId="2EAF9F4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4.7</w:t>
            </w:r>
          </w:p>
        </w:tc>
      </w:tr>
      <w:tr w:rsidR="005A3CC8" w:rsidRPr="005069C0" w14:paraId="3AA751D2" w14:textId="77777777" w:rsidTr="00B24052">
        <w:tc>
          <w:tcPr>
            <w:tcW w:w="2434" w:type="dxa"/>
            <w:vMerge/>
          </w:tcPr>
          <w:p w14:paraId="33A6BD2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1EB46CD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52-461 l</w:t>
            </w:r>
          </w:p>
        </w:tc>
        <w:tc>
          <w:tcPr>
            <w:tcW w:w="2434" w:type="dxa"/>
          </w:tcPr>
          <w:p w14:paraId="0AC174B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4.1</w:t>
            </w:r>
          </w:p>
        </w:tc>
      </w:tr>
      <w:tr w:rsidR="005A3CC8" w:rsidRPr="005069C0" w14:paraId="0A95FFFC" w14:textId="77777777" w:rsidTr="00B24052">
        <w:tc>
          <w:tcPr>
            <w:tcW w:w="2434" w:type="dxa"/>
            <w:vMerge/>
          </w:tcPr>
          <w:p w14:paraId="3FFAA7C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0E024F0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5753 l</w:t>
            </w:r>
          </w:p>
        </w:tc>
        <w:tc>
          <w:tcPr>
            <w:tcW w:w="2434" w:type="dxa"/>
          </w:tcPr>
          <w:p w14:paraId="099DECE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4.9</w:t>
            </w:r>
          </w:p>
        </w:tc>
      </w:tr>
      <w:tr w:rsidR="005A3CC8" w:rsidRPr="005069C0" w14:paraId="58E24A1A" w14:textId="77777777" w:rsidTr="00B24052">
        <w:tc>
          <w:tcPr>
            <w:tcW w:w="2434" w:type="dxa"/>
            <w:vMerge/>
          </w:tcPr>
          <w:p w14:paraId="378A248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49A797B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5753 r</w:t>
            </w:r>
          </w:p>
        </w:tc>
        <w:tc>
          <w:tcPr>
            <w:tcW w:w="2434" w:type="dxa"/>
          </w:tcPr>
          <w:p w14:paraId="3D75524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4.7</w:t>
            </w:r>
          </w:p>
        </w:tc>
      </w:tr>
      <w:tr w:rsidR="005A3CC8" w:rsidRPr="005069C0" w14:paraId="0BE47AE1" w14:textId="77777777" w:rsidTr="00B24052">
        <w:tc>
          <w:tcPr>
            <w:tcW w:w="2434" w:type="dxa"/>
            <w:vMerge/>
          </w:tcPr>
          <w:p w14:paraId="7C41BF4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01530B7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5754</w:t>
            </w:r>
          </w:p>
        </w:tc>
        <w:tc>
          <w:tcPr>
            <w:tcW w:w="2434" w:type="dxa"/>
          </w:tcPr>
          <w:p w14:paraId="69EB889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4.7</w:t>
            </w:r>
          </w:p>
        </w:tc>
      </w:tr>
      <w:tr w:rsidR="005A3CC8" w:rsidRPr="005069C0" w14:paraId="737E9578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574ABD2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946D8C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5755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DF74E2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4.7</w:t>
            </w:r>
          </w:p>
        </w:tc>
      </w:tr>
    </w:tbl>
    <w:p w14:paraId="5A39123B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A7D422A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2603235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Sum of squares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df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Mean square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F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p (same)</w:t>
      </w:r>
    </w:p>
    <w:p w14:paraId="0F72D2C7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Between groups: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4.50438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3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1.50146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34.32         3.62E-06</w:t>
      </w:r>
    </w:p>
    <w:p w14:paraId="430CE69F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Within groups: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0.525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12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0.04375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Permutation p (n=99999)</w:t>
      </w:r>
    </w:p>
    <w:p w14:paraId="60F842CB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Total: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5.02938          15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       0.00019</w:t>
      </w:r>
    </w:p>
    <w:p w14:paraId="2F274834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109C04B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Levene´s</w:t>
      </w:r>
      <w:proofErr w:type="spellEnd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test for homogeneity of variance, from means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p (same):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0.6422</w:t>
      </w:r>
    </w:p>
    <w:p w14:paraId="3E22C913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Levene´s</w:t>
      </w:r>
      <w:proofErr w:type="spellEnd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test, from medians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         p (same):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0.8208</w:t>
      </w:r>
    </w:p>
    <w:p w14:paraId="5788B0D9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1F55198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B48091D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Tukey’s multiple comparison test</w:t>
      </w:r>
    </w:p>
    <w:p w14:paraId="05926FA9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Tukey’s Q below the diagonal, p(same) above the diagonal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1"/>
        <w:gridCol w:w="1708"/>
        <w:gridCol w:w="1604"/>
        <w:gridCol w:w="1421"/>
        <w:gridCol w:w="1441"/>
      </w:tblGrid>
      <w:tr w:rsidR="005A3CC8" w:rsidRPr="005069C0" w14:paraId="37A560B6" w14:textId="77777777" w:rsidTr="00B24052">
        <w:tc>
          <w:tcPr>
            <w:tcW w:w="1781" w:type="dxa"/>
            <w:vAlign w:val="center"/>
          </w:tcPr>
          <w:p w14:paraId="5DD25CD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708" w:type="dxa"/>
            <w:vAlign w:val="center"/>
          </w:tcPr>
          <w:p w14:paraId="6A418C8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smithwoodwardi</w:t>
            </w:r>
          </w:p>
        </w:tc>
        <w:tc>
          <w:tcPr>
            <w:tcW w:w="1604" w:type="dxa"/>
            <w:vAlign w:val="center"/>
          </w:tcPr>
          <w:p w14:paraId="6FB84B9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421" w:type="dxa"/>
            <w:vAlign w:val="center"/>
          </w:tcPr>
          <w:p w14:paraId="0C38BD1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441" w:type="dxa"/>
            <w:vAlign w:val="center"/>
          </w:tcPr>
          <w:p w14:paraId="77BA0D8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P. garzoni</w:t>
            </w:r>
          </w:p>
        </w:tc>
      </w:tr>
      <w:tr w:rsidR="005A3CC8" w:rsidRPr="005069C0" w14:paraId="7068A828" w14:textId="77777777" w:rsidTr="00B24052">
        <w:tc>
          <w:tcPr>
            <w:tcW w:w="1781" w:type="dxa"/>
            <w:vAlign w:val="center"/>
          </w:tcPr>
          <w:p w14:paraId="5E7C055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smithwoodwardi</w:t>
            </w:r>
          </w:p>
        </w:tc>
        <w:tc>
          <w:tcPr>
            <w:tcW w:w="1708" w:type="dxa"/>
            <w:vAlign w:val="center"/>
          </w:tcPr>
          <w:p w14:paraId="56E6225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604" w:type="dxa"/>
            <w:vAlign w:val="center"/>
          </w:tcPr>
          <w:p w14:paraId="55C12D5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3.531E-06</w:t>
            </w:r>
          </w:p>
        </w:tc>
        <w:tc>
          <w:tcPr>
            <w:tcW w:w="1421" w:type="dxa"/>
            <w:vAlign w:val="center"/>
          </w:tcPr>
          <w:p w14:paraId="6EF631F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0.001471</w:t>
            </w:r>
          </w:p>
        </w:tc>
        <w:tc>
          <w:tcPr>
            <w:tcW w:w="1441" w:type="dxa"/>
            <w:vAlign w:val="center"/>
          </w:tcPr>
          <w:p w14:paraId="75E86B4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5.969E-06</w:t>
            </w:r>
          </w:p>
        </w:tc>
      </w:tr>
      <w:tr w:rsidR="005A3CC8" w:rsidRPr="005069C0" w14:paraId="1D7F79FC" w14:textId="77777777" w:rsidTr="00B24052">
        <w:tc>
          <w:tcPr>
            <w:tcW w:w="1781" w:type="dxa"/>
            <w:vAlign w:val="center"/>
          </w:tcPr>
          <w:p w14:paraId="7A08023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708" w:type="dxa"/>
            <w:vAlign w:val="center"/>
          </w:tcPr>
          <w:p w14:paraId="204AB3C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13.33</w:t>
            </w:r>
          </w:p>
        </w:tc>
        <w:tc>
          <w:tcPr>
            <w:tcW w:w="1604" w:type="dxa"/>
            <w:vAlign w:val="center"/>
          </w:tcPr>
          <w:p w14:paraId="6CE0B0F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421" w:type="dxa"/>
            <w:vAlign w:val="center"/>
          </w:tcPr>
          <w:p w14:paraId="02F2BAD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0.009365</w:t>
            </w:r>
          </w:p>
        </w:tc>
        <w:tc>
          <w:tcPr>
            <w:tcW w:w="1441" w:type="dxa"/>
            <w:vAlign w:val="center"/>
          </w:tcPr>
          <w:p w14:paraId="34F7B24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0.132</w:t>
            </w:r>
          </w:p>
        </w:tc>
      </w:tr>
      <w:tr w:rsidR="005A3CC8" w:rsidRPr="005069C0" w14:paraId="4152AD17" w14:textId="77777777" w:rsidTr="00B24052">
        <w:trPr>
          <w:trHeight w:val="451"/>
        </w:trPr>
        <w:tc>
          <w:tcPr>
            <w:tcW w:w="1781" w:type="dxa"/>
            <w:vAlign w:val="center"/>
          </w:tcPr>
          <w:p w14:paraId="3E776C6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708" w:type="dxa"/>
            <w:vAlign w:val="center"/>
          </w:tcPr>
          <w:p w14:paraId="0686533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7.099</w:t>
            </w:r>
          </w:p>
        </w:tc>
        <w:tc>
          <w:tcPr>
            <w:tcW w:w="1604" w:type="dxa"/>
            <w:vAlign w:val="center"/>
          </w:tcPr>
          <w:p w14:paraId="6A32DD0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5.555</w:t>
            </w:r>
          </w:p>
        </w:tc>
        <w:tc>
          <w:tcPr>
            <w:tcW w:w="1421" w:type="dxa"/>
            <w:vAlign w:val="center"/>
          </w:tcPr>
          <w:p w14:paraId="3C5698B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441" w:type="dxa"/>
            <w:vAlign w:val="center"/>
          </w:tcPr>
          <w:p w14:paraId="612E1E7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0.102</w:t>
            </w:r>
          </w:p>
        </w:tc>
      </w:tr>
      <w:tr w:rsidR="005A3CC8" w:rsidRPr="005069C0" w14:paraId="3D8158CE" w14:textId="77777777" w:rsidTr="00B24052">
        <w:trPr>
          <w:trHeight w:val="451"/>
        </w:trPr>
        <w:tc>
          <w:tcPr>
            <w:tcW w:w="1781" w:type="dxa"/>
            <w:vAlign w:val="center"/>
          </w:tcPr>
          <w:p w14:paraId="1BC7359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P. garzoni</w:t>
            </w:r>
          </w:p>
        </w:tc>
        <w:tc>
          <w:tcPr>
            <w:tcW w:w="1708" w:type="dxa"/>
            <w:vAlign w:val="center"/>
          </w:tcPr>
          <w:p w14:paraId="4460448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12.69</w:t>
            </w:r>
          </w:p>
        </w:tc>
        <w:tc>
          <w:tcPr>
            <w:tcW w:w="1604" w:type="dxa"/>
            <w:vAlign w:val="center"/>
          </w:tcPr>
          <w:p w14:paraId="3C31413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3.381</w:t>
            </w:r>
          </w:p>
        </w:tc>
        <w:tc>
          <w:tcPr>
            <w:tcW w:w="1421" w:type="dxa"/>
            <w:vAlign w:val="center"/>
          </w:tcPr>
          <w:p w14:paraId="489EA1F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3.604</w:t>
            </w:r>
          </w:p>
        </w:tc>
        <w:tc>
          <w:tcPr>
            <w:tcW w:w="1441" w:type="dxa"/>
            <w:vAlign w:val="center"/>
          </w:tcPr>
          <w:p w14:paraId="08B9085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</w:tr>
    </w:tbl>
    <w:p w14:paraId="2638ABF5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72996AA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185EE98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A1F1A34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63D26B1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3021A10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2AE8F69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DC08072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D0C4BF7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BCAFF32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5AD1168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434"/>
        <w:gridCol w:w="2434"/>
        <w:gridCol w:w="2434"/>
      </w:tblGrid>
      <w:tr w:rsidR="005A3CC8" w:rsidRPr="005069C0" w14:paraId="52062CD8" w14:textId="77777777" w:rsidTr="00B24052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1B81A05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Taxon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56F20AF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Specimen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1E9B974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Length p3</w:t>
            </w:r>
          </w:p>
        </w:tc>
      </w:tr>
      <w:tr w:rsidR="005A3CC8" w:rsidRPr="005069C0" w14:paraId="0A76DDAF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51F335F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smithwoodwardi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7A69C98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52-451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47650B7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3.7</w:t>
            </w:r>
          </w:p>
        </w:tc>
      </w:tr>
      <w:tr w:rsidR="005A3CC8" w:rsidRPr="005069C0" w14:paraId="68818C90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0D232E3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9AF8FF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F33278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3.6</w:t>
            </w:r>
          </w:p>
        </w:tc>
      </w:tr>
      <w:tr w:rsidR="005A3CC8" w:rsidRPr="005069C0" w14:paraId="20E002C0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4CFA54A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’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3A8DF9B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73B2792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4.9</w:t>
            </w:r>
          </w:p>
        </w:tc>
      </w:tr>
      <w:tr w:rsidR="005A3CC8" w:rsidRPr="005069C0" w14:paraId="466CDCD7" w14:textId="77777777" w:rsidTr="00B24052">
        <w:tc>
          <w:tcPr>
            <w:tcW w:w="2434" w:type="dxa"/>
            <w:vMerge/>
          </w:tcPr>
          <w:p w14:paraId="4CD6513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</w:tcPr>
          <w:p w14:paraId="54F5D60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29574*</w:t>
            </w:r>
          </w:p>
        </w:tc>
        <w:tc>
          <w:tcPr>
            <w:tcW w:w="2434" w:type="dxa"/>
          </w:tcPr>
          <w:p w14:paraId="76200BA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</w:t>
            </w:r>
          </w:p>
        </w:tc>
      </w:tr>
      <w:tr w:rsidR="005A3CC8" w:rsidRPr="005069C0" w14:paraId="70CF787A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5960FAA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87C844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29574*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BEB66B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5.0</w:t>
            </w:r>
          </w:p>
        </w:tc>
      </w:tr>
      <w:tr w:rsidR="005A3CC8" w:rsidRPr="005069C0" w14:paraId="7831CF02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624DDAE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’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5FD3B00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29604 l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5715BE4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4.6</w:t>
            </w:r>
          </w:p>
        </w:tc>
      </w:tr>
      <w:tr w:rsidR="005A3CC8" w:rsidRPr="005069C0" w14:paraId="2E054951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29DF6D6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B759F1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29604 r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A6489B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4.5</w:t>
            </w:r>
          </w:p>
        </w:tc>
      </w:tr>
      <w:tr w:rsidR="005A3CC8" w:rsidRPr="005069C0" w14:paraId="77E1F4A8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1BDA759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P. garzoni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26DE723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ACM 3731 l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3ED120B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5.4</w:t>
            </w:r>
          </w:p>
        </w:tc>
      </w:tr>
      <w:tr w:rsidR="005A3CC8" w:rsidRPr="005069C0" w14:paraId="664384C2" w14:textId="77777777" w:rsidTr="00B24052">
        <w:tc>
          <w:tcPr>
            <w:tcW w:w="2434" w:type="dxa"/>
            <w:vMerge/>
          </w:tcPr>
          <w:p w14:paraId="3273D6D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210652E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ACM 3731 r</w:t>
            </w:r>
          </w:p>
        </w:tc>
        <w:tc>
          <w:tcPr>
            <w:tcW w:w="2434" w:type="dxa"/>
          </w:tcPr>
          <w:p w14:paraId="0AA7E68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5.5</w:t>
            </w:r>
          </w:p>
        </w:tc>
      </w:tr>
      <w:tr w:rsidR="005A3CC8" w:rsidRPr="005069C0" w14:paraId="68C304DE" w14:textId="77777777" w:rsidTr="00B24052">
        <w:tc>
          <w:tcPr>
            <w:tcW w:w="2434" w:type="dxa"/>
            <w:vMerge/>
          </w:tcPr>
          <w:p w14:paraId="4748FDC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563C024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52-456</w:t>
            </w:r>
          </w:p>
        </w:tc>
        <w:tc>
          <w:tcPr>
            <w:tcW w:w="2434" w:type="dxa"/>
          </w:tcPr>
          <w:p w14:paraId="5730088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4.6</w:t>
            </w:r>
          </w:p>
        </w:tc>
      </w:tr>
      <w:tr w:rsidR="005A3CC8" w:rsidRPr="005069C0" w14:paraId="0CB409D5" w14:textId="77777777" w:rsidTr="00B24052">
        <w:tc>
          <w:tcPr>
            <w:tcW w:w="2434" w:type="dxa"/>
            <w:vMerge/>
          </w:tcPr>
          <w:p w14:paraId="1C9EA7D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0D99D23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52-459</w:t>
            </w:r>
          </w:p>
        </w:tc>
        <w:tc>
          <w:tcPr>
            <w:tcW w:w="2434" w:type="dxa"/>
          </w:tcPr>
          <w:p w14:paraId="6122BCD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5.3</w:t>
            </w:r>
          </w:p>
        </w:tc>
      </w:tr>
      <w:tr w:rsidR="005A3CC8" w:rsidRPr="005069C0" w14:paraId="761D279D" w14:textId="77777777" w:rsidTr="00B24052">
        <w:tc>
          <w:tcPr>
            <w:tcW w:w="2434" w:type="dxa"/>
            <w:vMerge/>
          </w:tcPr>
          <w:p w14:paraId="71E9F5E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378BDB1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52-461</w:t>
            </w:r>
          </w:p>
        </w:tc>
        <w:tc>
          <w:tcPr>
            <w:tcW w:w="2434" w:type="dxa"/>
          </w:tcPr>
          <w:p w14:paraId="0B5FD28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</w:t>
            </w:r>
          </w:p>
        </w:tc>
      </w:tr>
      <w:tr w:rsidR="005A3CC8" w:rsidRPr="005069C0" w14:paraId="405EEAA3" w14:textId="77777777" w:rsidTr="00B24052">
        <w:tc>
          <w:tcPr>
            <w:tcW w:w="2434" w:type="dxa"/>
            <w:vMerge/>
          </w:tcPr>
          <w:p w14:paraId="57859B4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3BA4077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14154</w:t>
            </w:r>
          </w:p>
        </w:tc>
        <w:tc>
          <w:tcPr>
            <w:tcW w:w="2434" w:type="dxa"/>
          </w:tcPr>
          <w:p w14:paraId="1EBFD51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4.5</w:t>
            </w:r>
          </w:p>
        </w:tc>
      </w:tr>
      <w:tr w:rsidR="005A3CC8" w:rsidRPr="005069C0" w14:paraId="6FC0AD18" w14:textId="77777777" w:rsidTr="00B24052">
        <w:tc>
          <w:tcPr>
            <w:tcW w:w="2434" w:type="dxa"/>
            <w:vMerge/>
          </w:tcPr>
          <w:p w14:paraId="145C3EC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31E1A17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5753 r</w:t>
            </w:r>
          </w:p>
        </w:tc>
        <w:tc>
          <w:tcPr>
            <w:tcW w:w="2434" w:type="dxa"/>
          </w:tcPr>
          <w:p w14:paraId="37FC93D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4.5</w:t>
            </w:r>
          </w:p>
        </w:tc>
      </w:tr>
      <w:tr w:rsidR="005A3CC8" w:rsidRPr="005069C0" w14:paraId="7636C704" w14:textId="77777777" w:rsidTr="00B24052">
        <w:tc>
          <w:tcPr>
            <w:tcW w:w="2434" w:type="dxa"/>
            <w:vMerge/>
          </w:tcPr>
          <w:p w14:paraId="4DBD539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733C10E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5754</w:t>
            </w:r>
          </w:p>
        </w:tc>
        <w:tc>
          <w:tcPr>
            <w:tcW w:w="2434" w:type="dxa"/>
          </w:tcPr>
          <w:p w14:paraId="6262753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4.9</w:t>
            </w:r>
          </w:p>
        </w:tc>
      </w:tr>
      <w:tr w:rsidR="005A3CC8" w:rsidRPr="005069C0" w14:paraId="12CDCABD" w14:textId="77777777" w:rsidTr="00B24052">
        <w:tc>
          <w:tcPr>
            <w:tcW w:w="2434" w:type="dxa"/>
            <w:vMerge/>
          </w:tcPr>
          <w:p w14:paraId="2E7DEC1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2FD6660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5755</w:t>
            </w:r>
          </w:p>
        </w:tc>
        <w:tc>
          <w:tcPr>
            <w:tcW w:w="2434" w:type="dxa"/>
          </w:tcPr>
          <w:p w14:paraId="4F15CFB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4.9</w:t>
            </w:r>
          </w:p>
        </w:tc>
      </w:tr>
      <w:tr w:rsidR="005A3CC8" w:rsidRPr="005069C0" w14:paraId="3D1006D4" w14:textId="77777777" w:rsidTr="00B24052">
        <w:tc>
          <w:tcPr>
            <w:tcW w:w="2434" w:type="dxa"/>
            <w:vMerge/>
          </w:tcPr>
          <w:p w14:paraId="7BE77DC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7AD1930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5761</w:t>
            </w:r>
          </w:p>
        </w:tc>
        <w:tc>
          <w:tcPr>
            <w:tcW w:w="2434" w:type="dxa"/>
          </w:tcPr>
          <w:p w14:paraId="5501B1D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5.0</w:t>
            </w:r>
          </w:p>
        </w:tc>
      </w:tr>
      <w:tr w:rsidR="005A3CC8" w:rsidRPr="005069C0" w14:paraId="2547D655" w14:textId="77777777" w:rsidTr="00B24052">
        <w:tc>
          <w:tcPr>
            <w:tcW w:w="2434" w:type="dxa"/>
            <w:vMerge/>
          </w:tcPr>
          <w:p w14:paraId="2AE2D3A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5ADF537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5761</w:t>
            </w:r>
          </w:p>
        </w:tc>
        <w:tc>
          <w:tcPr>
            <w:tcW w:w="2434" w:type="dxa"/>
          </w:tcPr>
          <w:p w14:paraId="4491B7E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4.9</w:t>
            </w:r>
          </w:p>
        </w:tc>
      </w:tr>
      <w:tr w:rsidR="005A3CC8" w:rsidRPr="005069C0" w14:paraId="0AD50860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4FF6391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3F8383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5761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49247B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5.1</w:t>
            </w:r>
          </w:p>
        </w:tc>
      </w:tr>
    </w:tbl>
    <w:p w14:paraId="29AF11C2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C4912DF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A65D538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Sum of squares     df        Mean square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F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p (same)</w:t>
      </w:r>
    </w:p>
    <w:p w14:paraId="0FB1A7E1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Between groups: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3.04421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3           1.01474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12.28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0.000256</w:t>
      </w:r>
    </w:p>
    <w:p w14:paraId="2D8210BF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Within groups: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1.24                 15          0.0826667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Permutation p (n=99999)</w:t>
      </w:r>
    </w:p>
    <w:p w14:paraId="71C93717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Total: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4.28421          18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   0.00284</w:t>
      </w:r>
    </w:p>
    <w:p w14:paraId="4F53670A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DA4C3DF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Levene´s</w:t>
      </w:r>
      <w:proofErr w:type="spellEnd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test for homogeneity of variance, from means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p (same):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0.1357</w:t>
      </w:r>
    </w:p>
    <w:p w14:paraId="44FB28AA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Levene´s</w:t>
      </w:r>
      <w:proofErr w:type="spellEnd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test, from medians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         p (same):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0.218</w:t>
      </w:r>
    </w:p>
    <w:p w14:paraId="7253D5C0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53C1858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D7EA988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Tukey’s multiple comparison test</w:t>
      </w:r>
    </w:p>
    <w:p w14:paraId="3F3A9DC6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Tukey’s Q below the diagonal, p(same) above the diagonal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1"/>
        <w:gridCol w:w="1708"/>
        <w:gridCol w:w="1604"/>
        <w:gridCol w:w="1421"/>
        <w:gridCol w:w="1441"/>
      </w:tblGrid>
      <w:tr w:rsidR="005A3CC8" w:rsidRPr="005069C0" w14:paraId="11D3D90C" w14:textId="77777777" w:rsidTr="00B24052">
        <w:tc>
          <w:tcPr>
            <w:tcW w:w="1781" w:type="dxa"/>
            <w:vAlign w:val="center"/>
          </w:tcPr>
          <w:p w14:paraId="46C386D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708" w:type="dxa"/>
            <w:vAlign w:val="center"/>
          </w:tcPr>
          <w:p w14:paraId="56183AF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smithwoodwardi</w:t>
            </w:r>
          </w:p>
        </w:tc>
        <w:tc>
          <w:tcPr>
            <w:tcW w:w="1604" w:type="dxa"/>
            <w:vAlign w:val="center"/>
          </w:tcPr>
          <w:p w14:paraId="7A9A3E2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421" w:type="dxa"/>
            <w:vAlign w:val="center"/>
          </w:tcPr>
          <w:p w14:paraId="0A4EB7F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441" w:type="dxa"/>
            <w:vAlign w:val="center"/>
          </w:tcPr>
          <w:p w14:paraId="08F3F39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P. garzoni</w:t>
            </w:r>
          </w:p>
        </w:tc>
      </w:tr>
      <w:tr w:rsidR="005A3CC8" w:rsidRPr="005069C0" w14:paraId="69C5F309" w14:textId="77777777" w:rsidTr="00B24052">
        <w:tc>
          <w:tcPr>
            <w:tcW w:w="1781" w:type="dxa"/>
            <w:vAlign w:val="center"/>
          </w:tcPr>
          <w:p w14:paraId="073A4CE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smithwoodwardi</w:t>
            </w:r>
          </w:p>
        </w:tc>
        <w:tc>
          <w:tcPr>
            <w:tcW w:w="1708" w:type="dxa"/>
            <w:vAlign w:val="center"/>
          </w:tcPr>
          <w:p w14:paraId="62A4B51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604" w:type="dxa"/>
            <w:vAlign w:val="center"/>
          </w:tcPr>
          <w:p w14:paraId="63C54E7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0.001285</w:t>
            </w:r>
          </w:p>
        </w:tc>
        <w:tc>
          <w:tcPr>
            <w:tcW w:w="1421" w:type="dxa"/>
            <w:vAlign w:val="center"/>
          </w:tcPr>
          <w:p w14:paraId="2360DE4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0.0312</w:t>
            </w:r>
          </w:p>
        </w:tc>
        <w:tc>
          <w:tcPr>
            <w:tcW w:w="1441" w:type="dxa"/>
            <w:vAlign w:val="center"/>
          </w:tcPr>
          <w:p w14:paraId="563C7E4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0.0001484</w:t>
            </w:r>
          </w:p>
        </w:tc>
      </w:tr>
      <w:tr w:rsidR="005A3CC8" w:rsidRPr="005069C0" w14:paraId="06F583A8" w14:textId="77777777" w:rsidTr="00B24052">
        <w:tc>
          <w:tcPr>
            <w:tcW w:w="1781" w:type="dxa"/>
            <w:vAlign w:val="center"/>
          </w:tcPr>
          <w:p w14:paraId="6A09A0C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708" w:type="dxa"/>
            <w:vAlign w:val="center"/>
          </w:tcPr>
          <w:p w14:paraId="0E69931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6.735</w:t>
            </w:r>
          </w:p>
        </w:tc>
        <w:tc>
          <w:tcPr>
            <w:tcW w:w="1604" w:type="dxa"/>
            <w:vAlign w:val="center"/>
          </w:tcPr>
          <w:p w14:paraId="033D887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421" w:type="dxa"/>
            <w:vAlign w:val="center"/>
          </w:tcPr>
          <w:p w14:paraId="6AA826C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0.5571</w:t>
            </w:r>
          </w:p>
        </w:tc>
        <w:tc>
          <w:tcPr>
            <w:tcW w:w="1441" w:type="dxa"/>
            <w:vAlign w:val="center"/>
          </w:tcPr>
          <w:p w14:paraId="4FE45DF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0.9929</w:t>
            </w:r>
          </w:p>
        </w:tc>
      </w:tr>
      <w:tr w:rsidR="005A3CC8" w:rsidRPr="005069C0" w14:paraId="473B2487" w14:textId="77777777" w:rsidTr="00B24052">
        <w:trPr>
          <w:trHeight w:val="451"/>
        </w:trPr>
        <w:tc>
          <w:tcPr>
            <w:tcW w:w="1781" w:type="dxa"/>
            <w:vAlign w:val="center"/>
          </w:tcPr>
          <w:p w14:paraId="13C87CF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708" w:type="dxa"/>
            <w:vAlign w:val="center"/>
          </w:tcPr>
          <w:p w14:paraId="0D6F5E7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4.427</w:t>
            </w:r>
          </w:p>
        </w:tc>
        <w:tc>
          <w:tcPr>
            <w:tcW w:w="1604" w:type="dxa"/>
            <w:vAlign w:val="center"/>
          </w:tcPr>
          <w:p w14:paraId="04878DF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1.886</w:t>
            </w:r>
          </w:p>
        </w:tc>
        <w:tc>
          <w:tcPr>
            <w:tcW w:w="1421" w:type="dxa"/>
            <w:vAlign w:val="center"/>
          </w:tcPr>
          <w:p w14:paraId="5F5DFFF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441" w:type="dxa"/>
            <w:vAlign w:val="center"/>
          </w:tcPr>
          <w:p w14:paraId="343097C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0.3019</w:t>
            </w:r>
          </w:p>
        </w:tc>
      </w:tr>
      <w:tr w:rsidR="005A3CC8" w:rsidRPr="005069C0" w14:paraId="146D0F4E" w14:textId="77777777" w:rsidTr="00B24052">
        <w:trPr>
          <w:trHeight w:val="451"/>
        </w:trPr>
        <w:tc>
          <w:tcPr>
            <w:tcW w:w="1781" w:type="dxa"/>
            <w:vAlign w:val="center"/>
          </w:tcPr>
          <w:p w14:paraId="42F51F3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P. garzoni</w:t>
            </w:r>
          </w:p>
        </w:tc>
        <w:tc>
          <w:tcPr>
            <w:tcW w:w="1708" w:type="dxa"/>
            <w:vAlign w:val="center"/>
          </w:tcPr>
          <w:p w14:paraId="50BB687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8.372</w:t>
            </w:r>
          </w:p>
        </w:tc>
        <w:tc>
          <w:tcPr>
            <w:tcW w:w="1604" w:type="dxa"/>
            <w:vAlign w:val="center"/>
          </w:tcPr>
          <w:p w14:paraId="40A3246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0.381</w:t>
            </w:r>
          </w:p>
        </w:tc>
        <w:tc>
          <w:tcPr>
            <w:tcW w:w="1421" w:type="dxa"/>
            <w:vAlign w:val="center"/>
          </w:tcPr>
          <w:p w14:paraId="4DB92DD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2.576</w:t>
            </w:r>
          </w:p>
        </w:tc>
        <w:tc>
          <w:tcPr>
            <w:tcW w:w="1441" w:type="dxa"/>
            <w:vAlign w:val="center"/>
          </w:tcPr>
          <w:p w14:paraId="5421169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</w:tr>
    </w:tbl>
    <w:p w14:paraId="36F0D264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FC422DD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27A5EA3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B8D71B4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C4FBBBE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9E22816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428B972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95F2202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1A8672A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48A9830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3FD52DD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860B191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088D3E1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C352E2A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434"/>
        <w:gridCol w:w="2434"/>
        <w:gridCol w:w="2434"/>
      </w:tblGrid>
      <w:tr w:rsidR="005A3CC8" w:rsidRPr="005069C0" w14:paraId="44B61B3C" w14:textId="77777777" w:rsidTr="00B24052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0F38C96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Taxon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1093BE4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Specimen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0EF76A4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Length p4</w:t>
            </w:r>
          </w:p>
        </w:tc>
      </w:tr>
      <w:tr w:rsidR="005A3CC8" w:rsidRPr="005069C0" w14:paraId="0043739C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193FB20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smithwoodwardi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3B9D793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52-451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2340993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3.9</w:t>
            </w:r>
          </w:p>
        </w:tc>
      </w:tr>
      <w:tr w:rsidR="005A3CC8" w:rsidRPr="005069C0" w14:paraId="108BB943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36B6CED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E2AA7B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56FE40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3.7</w:t>
            </w:r>
          </w:p>
        </w:tc>
      </w:tr>
      <w:tr w:rsidR="005A3CC8" w:rsidRPr="005069C0" w14:paraId="2438483F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5B4EF53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’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7F22097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57D1BC7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4.9</w:t>
            </w:r>
          </w:p>
        </w:tc>
      </w:tr>
      <w:tr w:rsidR="005A3CC8" w:rsidRPr="005069C0" w14:paraId="7E6F0C9B" w14:textId="77777777" w:rsidTr="00B24052">
        <w:tc>
          <w:tcPr>
            <w:tcW w:w="2434" w:type="dxa"/>
            <w:vMerge/>
          </w:tcPr>
          <w:p w14:paraId="1E386E0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</w:tcPr>
          <w:p w14:paraId="75E1036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29574*</w:t>
            </w:r>
          </w:p>
        </w:tc>
        <w:tc>
          <w:tcPr>
            <w:tcW w:w="2434" w:type="dxa"/>
          </w:tcPr>
          <w:p w14:paraId="544BE3C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</w:t>
            </w:r>
          </w:p>
        </w:tc>
      </w:tr>
      <w:tr w:rsidR="005A3CC8" w:rsidRPr="005069C0" w14:paraId="57EBF107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05438E0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BAD200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29574*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BB272D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5.0</w:t>
            </w:r>
          </w:p>
        </w:tc>
      </w:tr>
      <w:tr w:rsidR="005A3CC8" w:rsidRPr="005069C0" w14:paraId="34AC1F27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118A745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aequilatus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’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079EA69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52-454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6C69DF6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</w:t>
            </w:r>
          </w:p>
        </w:tc>
      </w:tr>
      <w:tr w:rsidR="005A3CC8" w:rsidRPr="005069C0" w14:paraId="39FEFAA6" w14:textId="77777777" w:rsidTr="00B24052">
        <w:tc>
          <w:tcPr>
            <w:tcW w:w="2434" w:type="dxa"/>
            <w:vMerge/>
            <w:vAlign w:val="center"/>
          </w:tcPr>
          <w:p w14:paraId="4A33DF9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</w:tcPr>
          <w:p w14:paraId="4315046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52-454*</w:t>
            </w:r>
          </w:p>
        </w:tc>
        <w:tc>
          <w:tcPr>
            <w:tcW w:w="2434" w:type="dxa"/>
          </w:tcPr>
          <w:p w14:paraId="185618B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4.9</w:t>
            </w:r>
          </w:p>
        </w:tc>
      </w:tr>
      <w:tr w:rsidR="005A3CC8" w:rsidRPr="005069C0" w14:paraId="704BB48F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  <w:vAlign w:val="center"/>
          </w:tcPr>
          <w:p w14:paraId="05E287C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E80809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52-454*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2D2E94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4.7</w:t>
            </w:r>
          </w:p>
        </w:tc>
      </w:tr>
      <w:tr w:rsidR="005A3CC8" w:rsidRPr="005069C0" w14:paraId="7B28E67B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235AD08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’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6DFDCDA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29604 l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3CC8B73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4.7</w:t>
            </w:r>
          </w:p>
        </w:tc>
      </w:tr>
      <w:tr w:rsidR="005A3CC8" w:rsidRPr="005069C0" w14:paraId="2A18691B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6B1EFD6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EEC816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29604 r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22C572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</w:t>
            </w:r>
          </w:p>
        </w:tc>
      </w:tr>
      <w:tr w:rsidR="005A3CC8" w:rsidRPr="005069C0" w14:paraId="529B171C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0585070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P. garzoni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5B6C5A2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ACM 3731 l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66CC9C7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5.7</w:t>
            </w:r>
          </w:p>
        </w:tc>
      </w:tr>
      <w:tr w:rsidR="005A3CC8" w:rsidRPr="005069C0" w14:paraId="3232DACA" w14:textId="77777777" w:rsidTr="00B24052">
        <w:tc>
          <w:tcPr>
            <w:tcW w:w="2434" w:type="dxa"/>
            <w:vMerge/>
          </w:tcPr>
          <w:p w14:paraId="22D2688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7D002D2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ACM 3731 r</w:t>
            </w:r>
          </w:p>
        </w:tc>
        <w:tc>
          <w:tcPr>
            <w:tcW w:w="2434" w:type="dxa"/>
          </w:tcPr>
          <w:p w14:paraId="0AD1EB0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5.6</w:t>
            </w:r>
          </w:p>
        </w:tc>
      </w:tr>
      <w:tr w:rsidR="005A3CC8" w:rsidRPr="005069C0" w14:paraId="0356E7A3" w14:textId="77777777" w:rsidTr="00B24052">
        <w:tc>
          <w:tcPr>
            <w:tcW w:w="2434" w:type="dxa"/>
            <w:vMerge/>
          </w:tcPr>
          <w:p w14:paraId="6400506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7B192AC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52-456</w:t>
            </w:r>
          </w:p>
        </w:tc>
        <w:tc>
          <w:tcPr>
            <w:tcW w:w="2434" w:type="dxa"/>
          </w:tcPr>
          <w:p w14:paraId="0F8BDAD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5.4</w:t>
            </w:r>
          </w:p>
        </w:tc>
      </w:tr>
      <w:tr w:rsidR="005A3CC8" w:rsidRPr="005069C0" w14:paraId="381CAEAB" w14:textId="77777777" w:rsidTr="00B24052">
        <w:tc>
          <w:tcPr>
            <w:tcW w:w="2434" w:type="dxa"/>
            <w:vMerge/>
          </w:tcPr>
          <w:p w14:paraId="38010BE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1B32F69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52-459</w:t>
            </w:r>
          </w:p>
        </w:tc>
        <w:tc>
          <w:tcPr>
            <w:tcW w:w="2434" w:type="dxa"/>
          </w:tcPr>
          <w:p w14:paraId="0D2AA58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5.4</w:t>
            </w:r>
          </w:p>
        </w:tc>
      </w:tr>
      <w:tr w:rsidR="005A3CC8" w:rsidRPr="005069C0" w14:paraId="5750C8B2" w14:textId="77777777" w:rsidTr="00B24052">
        <w:tc>
          <w:tcPr>
            <w:tcW w:w="2434" w:type="dxa"/>
            <w:vMerge/>
          </w:tcPr>
          <w:p w14:paraId="3F65974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376A8C9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52-461</w:t>
            </w:r>
          </w:p>
        </w:tc>
        <w:tc>
          <w:tcPr>
            <w:tcW w:w="2434" w:type="dxa"/>
          </w:tcPr>
          <w:p w14:paraId="0DA03CF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5.0</w:t>
            </w:r>
          </w:p>
        </w:tc>
      </w:tr>
      <w:tr w:rsidR="005A3CC8" w:rsidRPr="005069C0" w14:paraId="586F4AE2" w14:textId="77777777" w:rsidTr="00B24052">
        <w:tc>
          <w:tcPr>
            <w:tcW w:w="2434" w:type="dxa"/>
            <w:vMerge/>
          </w:tcPr>
          <w:p w14:paraId="5130282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3F80878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14154</w:t>
            </w:r>
          </w:p>
        </w:tc>
        <w:tc>
          <w:tcPr>
            <w:tcW w:w="2434" w:type="dxa"/>
          </w:tcPr>
          <w:p w14:paraId="40DC247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4.9</w:t>
            </w:r>
          </w:p>
        </w:tc>
      </w:tr>
      <w:tr w:rsidR="005A3CC8" w:rsidRPr="005069C0" w14:paraId="5E896286" w14:textId="77777777" w:rsidTr="00B24052">
        <w:tc>
          <w:tcPr>
            <w:tcW w:w="2434" w:type="dxa"/>
            <w:vMerge/>
          </w:tcPr>
          <w:p w14:paraId="4098AAA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3BD7876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5753 r</w:t>
            </w:r>
          </w:p>
        </w:tc>
        <w:tc>
          <w:tcPr>
            <w:tcW w:w="2434" w:type="dxa"/>
          </w:tcPr>
          <w:p w14:paraId="567195B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4.7</w:t>
            </w:r>
          </w:p>
        </w:tc>
      </w:tr>
      <w:tr w:rsidR="005A3CC8" w:rsidRPr="005069C0" w14:paraId="321DCF07" w14:textId="77777777" w:rsidTr="00B24052">
        <w:tc>
          <w:tcPr>
            <w:tcW w:w="2434" w:type="dxa"/>
            <w:vMerge/>
          </w:tcPr>
          <w:p w14:paraId="57958EB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1F91BD4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5754</w:t>
            </w:r>
          </w:p>
        </w:tc>
        <w:tc>
          <w:tcPr>
            <w:tcW w:w="2434" w:type="dxa"/>
          </w:tcPr>
          <w:p w14:paraId="3516433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5.2</w:t>
            </w:r>
          </w:p>
        </w:tc>
      </w:tr>
      <w:tr w:rsidR="005A3CC8" w:rsidRPr="005069C0" w14:paraId="13EA7BF0" w14:textId="77777777" w:rsidTr="00B24052">
        <w:tc>
          <w:tcPr>
            <w:tcW w:w="2434" w:type="dxa"/>
            <w:vMerge/>
          </w:tcPr>
          <w:p w14:paraId="3C9C19E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4B9AB55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5755</w:t>
            </w:r>
          </w:p>
        </w:tc>
        <w:tc>
          <w:tcPr>
            <w:tcW w:w="2434" w:type="dxa"/>
          </w:tcPr>
          <w:p w14:paraId="092CBA0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5.2</w:t>
            </w:r>
          </w:p>
        </w:tc>
      </w:tr>
      <w:tr w:rsidR="005A3CC8" w:rsidRPr="005069C0" w14:paraId="6F013AE7" w14:textId="77777777" w:rsidTr="00B24052">
        <w:tc>
          <w:tcPr>
            <w:tcW w:w="2434" w:type="dxa"/>
            <w:vMerge/>
          </w:tcPr>
          <w:p w14:paraId="25A1594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39EB411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5761</w:t>
            </w:r>
          </w:p>
        </w:tc>
        <w:tc>
          <w:tcPr>
            <w:tcW w:w="2434" w:type="dxa"/>
          </w:tcPr>
          <w:p w14:paraId="112C63E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5.0</w:t>
            </w:r>
          </w:p>
        </w:tc>
      </w:tr>
      <w:tr w:rsidR="005A3CC8" w:rsidRPr="005069C0" w14:paraId="2F167185" w14:textId="77777777" w:rsidTr="00B24052">
        <w:tc>
          <w:tcPr>
            <w:tcW w:w="2434" w:type="dxa"/>
            <w:vMerge/>
          </w:tcPr>
          <w:p w14:paraId="1D3DB3A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6321810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5761</w:t>
            </w:r>
          </w:p>
        </w:tc>
        <w:tc>
          <w:tcPr>
            <w:tcW w:w="2434" w:type="dxa"/>
          </w:tcPr>
          <w:p w14:paraId="175EE8D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4.9</w:t>
            </w:r>
          </w:p>
        </w:tc>
      </w:tr>
      <w:tr w:rsidR="005A3CC8" w:rsidRPr="005069C0" w14:paraId="0DE370A6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0B0DBBC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8E8BD0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5761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3A9385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5.1</w:t>
            </w:r>
          </w:p>
        </w:tc>
      </w:tr>
    </w:tbl>
    <w:p w14:paraId="69653A43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B7911C0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EAAE4CB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Sum of squares      df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Mean square       F              p (same)</w:t>
      </w:r>
    </w:p>
    <w:p w14:paraId="1D1804E8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Between groups: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3.39114            4          0.847784        14.62          3.944E-05</w:t>
      </w:r>
    </w:p>
    <w:p w14:paraId="3D8104DC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Within groups: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1.0675             17         0.0627941                         Permutation p (n=99999)</w:t>
      </w:r>
    </w:p>
    <w:p w14:paraId="19A437D4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Total: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4.45864           21                                                   0.00058</w:t>
      </w:r>
    </w:p>
    <w:p w14:paraId="4BFE7391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BA45A50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Levene´s</w:t>
      </w:r>
      <w:proofErr w:type="spellEnd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test for homogeneity of variance, from means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p (same):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0.1119</w:t>
      </w:r>
    </w:p>
    <w:p w14:paraId="6B29AAB1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Levene´s</w:t>
      </w:r>
      <w:proofErr w:type="spellEnd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test, from medians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         p (same):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0.1184</w:t>
      </w:r>
    </w:p>
    <w:p w14:paraId="38863D6A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0EEE1C1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7575F36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Tukey’s multiple comparison test</w:t>
      </w:r>
    </w:p>
    <w:p w14:paraId="2DEC7A01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Tukey’s Q below the diagonal, p(same) above the diagonal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1"/>
        <w:gridCol w:w="1708"/>
        <w:gridCol w:w="1604"/>
        <w:gridCol w:w="1421"/>
        <w:gridCol w:w="1421"/>
        <w:gridCol w:w="1441"/>
      </w:tblGrid>
      <w:tr w:rsidR="005A3CC8" w:rsidRPr="005069C0" w14:paraId="7EC1AE9D" w14:textId="77777777" w:rsidTr="00B24052">
        <w:tc>
          <w:tcPr>
            <w:tcW w:w="1781" w:type="dxa"/>
            <w:vAlign w:val="center"/>
          </w:tcPr>
          <w:p w14:paraId="6411349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708" w:type="dxa"/>
            <w:vAlign w:val="center"/>
          </w:tcPr>
          <w:p w14:paraId="031BF9A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smithwoodwardi</w:t>
            </w:r>
          </w:p>
        </w:tc>
        <w:tc>
          <w:tcPr>
            <w:tcW w:w="1604" w:type="dxa"/>
            <w:vAlign w:val="center"/>
          </w:tcPr>
          <w:p w14:paraId="634518E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421" w:type="dxa"/>
          </w:tcPr>
          <w:p w14:paraId="6CD8B68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aequilatus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421" w:type="dxa"/>
            <w:vAlign w:val="center"/>
          </w:tcPr>
          <w:p w14:paraId="50DF1F6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441" w:type="dxa"/>
            <w:vAlign w:val="center"/>
          </w:tcPr>
          <w:p w14:paraId="1AC47B7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P. garzoni</w:t>
            </w:r>
          </w:p>
        </w:tc>
      </w:tr>
      <w:tr w:rsidR="005A3CC8" w:rsidRPr="005069C0" w14:paraId="520DDA20" w14:textId="77777777" w:rsidTr="00B24052">
        <w:tc>
          <w:tcPr>
            <w:tcW w:w="1781" w:type="dxa"/>
            <w:vAlign w:val="center"/>
          </w:tcPr>
          <w:p w14:paraId="6754BF2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smithwoodwardi</w:t>
            </w:r>
          </w:p>
        </w:tc>
        <w:tc>
          <w:tcPr>
            <w:tcW w:w="1708" w:type="dxa"/>
            <w:vAlign w:val="center"/>
          </w:tcPr>
          <w:p w14:paraId="39375B8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604" w:type="dxa"/>
            <w:vAlign w:val="center"/>
          </w:tcPr>
          <w:p w14:paraId="1BBFCBC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0.001344</w:t>
            </w:r>
          </w:p>
        </w:tc>
        <w:tc>
          <w:tcPr>
            <w:tcW w:w="1421" w:type="dxa"/>
            <w:vAlign w:val="center"/>
          </w:tcPr>
          <w:p w14:paraId="27FA24F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0.003319</w:t>
            </w:r>
          </w:p>
        </w:tc>
        <w:tc>
          <w:tcPr>
            <w:tcW w:w="1421" w:type="dxa"/>
            <w:vAlign w:val="center"/>
          </w:tcPr>
          <w:p w14:paraId="4268884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0.01105</w:t>
            </w:r>
          </w:p>
        </w:tc>
        <w:tc>
          <w:tcPr>
            <w:tcW w:w="1441" w:type="dxa"/>
            <w:vAlign w:val="center"/>
          </w:tcPr>
          <w:p w14:paraId="3F41956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1.349E-05</w:t>
            </w:r>
          </w:p>
        </w:tc>
      </w:tr>
      <w:tr w:rsidR="005A3CC8" w:rsidRPr="005069C0" w14:paraId="3B816FC0" w14:textId="77777777" w:rsidTr="00B24052">
        <w:tc>
          <w:tcPr>
            <w:tcW w:w="1781" w:type="dxa"/>
            <w:vAlign w:val="center"/>
          </w:tcPr>
          <w:p w14:paraId="7875D69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708" w:type="dxa"/>
            <w:vAlign w:val="center"/>
          </w:tcPr>
          <w:p w14:paraId="5BB5437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6.8</w:t>
            </w:r>
          </w:p>
        </w:tc>
        <w:tc>
          <w:tcPr>
            <w:tcW w:w="1604" w:type="dxa"/>
            <w:vAlign w:val="center"/>
          </w:tcPr>
          <w:p w14:paraId="53E99DC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421" w:type="dxa"/>
            <w:vAlign w:val="center"/>
          </w:tcPr>
          <w:p w14:paraId="4456663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0.9874</w:t>
            </w:r>
          </w:p>
        </w:tc>
        <w:tc>
          <w:tcPr>
            <w:tcW w:w="1421" w:type="dxa"/>
            <w:vAlign w:val="center"/>
          </w:tcPr>
          <w:p w14:paraId="419CD33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0.9632</w:t>
            </w:r>
          </w:p>
        </w:tc>
        <w:tc>
          <w:tcPr>
            <w:tcW w:w="1441" w:type="dxa"/>
            <w:vAlign w:val="center"/>
          </w:tcPr>
          <w:p w14:paraId="385F4FB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0.4596</w:t>
            </w:r>
          </w:p>
        </w:tc>
      </w:tr>
      <w:tr w:rsidR="005A3CC8" w:rsidRPr="005069C0" w14:paraId="54C1778E" w14:textId="77777777" w:rsidTr="00B24052">
        <w:trPr>
          <w:trHeight w:val="451"/>
        </w:trPr>
        <w:tc>
          <w:tcPr>
            <w:tcW w:w="1781" w:type="dxa"/>
            <w:vAlign w:val="center"/>
          </w:tcPr>
          <w:p w14:paraId="6FA8FDE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aequilatus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708" w:type="dxa"/>
            <w:vAlign w:val="center"/>
          </w:tcPr>
          <w:p w14:paraId="4121690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6.182</w:t>
            </w:r>
          </w:p>
        </w:tc>
        <w:tc>
          <w:tcPr>
            <w:tcW w:w="1604" w:type="dxa"/>
            <w:vAlign w:val="center"/>
          </w:tcPr>
          <w:p w14:paraId="39C5F60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0.6912</w:t>
            </w:r>
          </w:p>
        </w:tc>
        <w:tc>
          <w:tcPr>
            <w:tcW w:w="1421" w:type="dxa"/>
            <w:vAlign w:val="center"/>
          </w:tcPr>
          <w:p w14:paraId="7A7B1F0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421" w:type="dxa"/>
            <w:vAlign w:val="center"/>
          </w:tcPr>
          <w:p w14:paraId="60628F9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0.9994</w:t>
            </w:r>
          </w:p>
        </w:tc>
        <w:tc>
          <w:tcPr>
            <w:tcW w:w="1441" w:type="dxa"/>
            <w:vAlign w:val="center"/>
          </w:tcPr>
          <w:p w14:paraId="402B35F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0.1868</w:t>
            </w:r>
          </w:p>
        </w:tc>
      </w:tr>
      <w:tr w:rsidR="005A3CC8" w:rsidRPr="005069C0" w14:paraId="2D5C0292" w14:textId="77777777" w:rsidTr="00B24052">
        <w:trPr>
          <w:trHeight w:val="451"/>
        </w:trPr>
        <w:tc>
          <w:tcPr>
            <w:tcW w:w="1781" w:type="dxa"/>
            <w:vAlign w:val="center"/>
          </w:tcPr>
          <w:p w14:paraId="1D1458F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708" w:type="dxa"/>
            <w:vAlign w:val="center"/>
          </w:tcPr>
          <w:p w14:paraId="30A6593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5.361</w:t>
            </w:r>
          </w:p>
        </w:tc>
        <w:tc>
          <w:tcPr>
            <w:tcW w:w="1604" w:type="dxa"/>
            <w:vAlign w:val="center"/>
          </w:tcPr>
          <w:p w14:paraId="78B9907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0.9273</w:t>
            </w:r>
          </w:p>
        </w:tc>
        <w:tc>
          <w:tcPr>
            <w:tcW w:w="1421" w:type="dxa"/>
            <w:vAlign w:val="center"/>
          </w:tcPr>
          <w:p w14:paraId="01E8C86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0.3091</w:t>
            </w:r>
          </w:p>
        </w:tc>
        <w:tc>
          <w:tcPr>
            <w:tcW w:w="1421" w:type="dxa"/>
            <w:vAlign w:val="center"/>
          </w:tcPr>
          <w:p w14:paraId="5A5CEBD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441" w:type="dxa"/>
            <w:vAlign w:val="center"/>
          </w:tcPr>
          <w:p w14:paraId="39D14BF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0.2191</w:t>
            </w:r>
          </w:p>
        </w:tc>
      </w:tr>
      <w:tr w:rsidR="005A3CC8" w:rsidRPr="005069C0" w14:paraId="6C102F10" w14:textId="77777777" w:rsidTr="00B24052">
        <w:trPr>
          <w:trHeight w:val="451"/>
        </w:trPr>
        <w:tc>
          <w:tcPr>
            <w:tcW w:w="1781" w:type="dxa"/>
            <w:vAlign w:val="center"/>
          </w:tcPr>
          <w:p w14:paraId="3DDB6B9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P. garzoni</w:t>
            </w:r>
          </w:p>
        </w:tc>
        <w:tc>
          <w:tcPr>
            <w:tcW w:w="1708" w:type="dxa"/>
            <w:vAlign w:val="center"/>
          </w:tcPr>
          <w:p w14:paraId="25BB3D7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10.16</w:t>
            </w:r>
          </w:p>
        </w:tc>
        <w:tc>
          <w:tcPr>
            <w:tcW w:w="1604" w:type="dxa"/>
            <w:vAlign w:val="center"/>
          </w:tcPr>
          <w:p w14:paraId="1B31241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2.404</w:t>
            </w:r>
          </w:p>
        </w:tc>
        <w:tc>
          <w:tcPr>
            <w:tcW w:w="1421" w:type="dxa"/>
            <w:vAlign w:val="center"/>
          </w:tcPr>
          <w:p w14:paraId="474272D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3.279</w:t>
            </w:r>
          </w:p>
        </w:tc>
        <w:tc>
          <w:tcPr>
            <w:tcW w:w="1421" w:type="dxa"/>
            <w:vAlign w:val="center"/>
          </w:tcPr>
          <w:p w14:paraId="5B3CEFA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3.14</w:t>
            </w:r>
          </w:p>
        </w:tc>
        <w:tc>
          <w:tcPr>
            <w:tcW w:w="1441" w:type="dxa"/>
            <w:vAlign w:val="center"/>
          </w:tcPr>
          <w:p w14:paraId="4BC1FCE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</w:tr>
    </w:tbl>
    <w:p w14:paraId="43EA7066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3E6CF00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89FF397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B50B15C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1B0F787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D14DF78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4CDC7F4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57C8873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58B6F16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434"/>
        <w:gridCol w:w="2434"/>
        <w:gridCol w:w="2434"/>
      </w:tblGrid>
      <w:tr w:rsidR="005A3CC8" w:rsidRPr="005069C0" w14:paraId="139D391C" w14:textId="77777777" w:rsidTr="00B24052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5131412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Taxon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699D952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Specimen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5D6F585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Length m1</w:t>
            </w:r>
          </w:p>
        </w:tc>
      </w:tr>
      <w:tr w:rsidR="005A3CC8" w:rsidRPr="005069C0" w14:paraId="7449F029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11A4946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smithwoodwardi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71DF0EB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52-451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1544324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4.5</w:t>
            </w:r>
          </w:p>
        </w:tc>
      </w:tr>
      <w:tr w:rsidR="005A3CC8" w:rsidRPr="005069C0" w14:paraId="14E388ED" w14:textId="77777777" w:rsidTr="00B24052">
        <w:tc>
          <w:tcPr>
            <w:tcW w:w="2434" w:type="dxa"/>
            <w:vMerge/>
          </w:tcPr>
          <w:p w14:paraId="538F465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3A8A2B6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52-452</w:t>
            </w:r>
          </w:p>
        </w:tc>
        <w:tc>
          <w:tcPr>
            <w:tcW w:w="2434" w:type="dxa"/>
          </w:tcPr>
          <w:p w14:paraId="61AF15C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4.3</w:t>
            </w:r>
          </w:p>
        </w:tc>
      </w:tr>
      <w:tr w:rsidR="005A3CC8" w:rsidRPr="005069C0" w14:paraId="30912DCA" w14:textId="77777777" w:rsidTr="00B24052">
        <w:tc>
          <w:tcPr>
            <w:tcW w:w="2434" w:type="dxa"/>
            <w:tcBorders>
              <w:bottom w:val="single" w:sz="4" w:space="0" w:color="auto"/>
            </w:tcBorders>
          </w:tcPr>
          <w:p w14:paraId="7808BBD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21A4B5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C84F2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4.1</w:t>
            </w:r>
          </w:p>
        </w:tc>
      </w:tr>
      <w:tr w:rsidR="005A3CC8" w:rsidRPr="005069C0" w14:paraId="7763BAA1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4C9665B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’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40C8F45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7851DBA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5.4</w:t>
            </w:r>
          </w:p>
        </w:tc>
      </w:tr>
      <w:tr w:rsidR="005A3CC8" w:rsidRPr="005069C0" w14:paraId="5454832B" w14:textId="77777777" w:rsidTr="00B24052">
        <w:tc>
          <w:tcPr>
            <w:tcW w:w="2434" w:type="dxa"/>
            <w:vMerge/>
          </w:tcPr>
          <w:p w14:paraId="47FB982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</w:tcPr>
          <w:p w14:paraId="1A096FD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29574*</w:t>
            </w:r>
          </w:p>
        </w:tc>
        <w:tc>
          <w:tcPr>
            <w:tcW w:w="2434" w:type="dxa"/>
          </w:tcPr>
          <w:p w14:paraId="7713F96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5.5</w:t>
            </w:r>
          </w:p>
        </w:tc>
      </w:tr>
      <w:tr w:rsidR="005A3CC8" w:rsidRPr="005069C0" w14:paraId="51EE6681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4938E7D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723913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29574*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A8741A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5.3</w:t>
            </w:r>
          </w:p>
        </w:tc>
      </w:tr>
      <w:tr w:rsidR="005A3CC8" w:rsidRPr="005069C0" w14:paraId="26E5CD8D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41DF3D9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aequilatus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’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2C4B158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52-454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578510E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5.2</w:t>
            </w:r>
          </w:p>
        </w:tc>
      </w:tr>
      <w:tr w:rsidR="005A3CC8" w:rsidRPr="005069C0" w14:paraId="57B7CF3F" w14:textId="77777777" w:rsidTr="00B24052">
        <w:tc>
          <w:tcPr>
            <w:tcW w:w="2434" w:type="dxa"/>
            <w:vMerge/>
            <w:vAlign w:val="center"/>
          </w:tcPr>
          <w:p w14:paraId="590B621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</w:tcPr>
          <w:p w14:paraId="24BE7A8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52-454*</w:t>
            </w:r>
          </w:p>
        </w:tc>
        <w:tc>
          <w:tcPr>
            <w:tcW w:w="2434" w:type="dxa"/>
          </w:tcPr>
          <w:p w14:paraId="3A6F37A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5.1</w:t>
            </w:r>
          </w:p>
        </w:tc>
      </w:tr>
      <w:tr w:rsidR="005A3CC8" w:rsidRPr="005069C0" w14:paraId="69FF852C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  <w:vAlign w:val="center"/>
          </w:tcPr>
          <w:p w14:paraId="4196973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9336E4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52-454*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51A38B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5.3</w:t>
            </w:r>
          </w:p>
        </w:tc>
      </w:tr>
      <w:tr w:rsidR="005A3CC8" w:rsidRPr="005069C0" w14:paraId="03E68D99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0AA4D30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’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703FCE6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29604 l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5ADDA3E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5.6</w:t>
            </w:r>
          </w:p>
        </w:tc>
      </w:tr>
      <w:tr w:rsidR="005A3CC8" w:rsidRPr="005069C0" w14:paraId="21EE047A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3ED2D98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9F0240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29604 r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CA2F06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5.5</w:t>
            </w:r>
          </w:p>
        </w:tc>
      </w:tr>
      <w:tr w:rsidR="005A3CC8" w:rsidRPr="005069C0" w14:paraId="7398F72C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432E7A5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P. garzoni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6919048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ACM 3731 l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7FD042A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6.2</w:t>
            </w:r>
          </w:p>
        </w:tc>
      </w:tr>
      <w:tr w:rsidR="005A3CC8" w:rsidRPr="005069C0" w14:paraId="0C744565" w14:textId="77777777" w:rsidTr="00B24052">
        <w:tc>
          <w:tcPr>
            <w:tcW w:w="2434" w:type="dxa"/>
            <w:vMerge/>
          </w:tcPr>
          <w:p w14:paraId="4E4F475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5270FE9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ACM 3731 r</w:t>
            </w:r>
          </w:p>
        </w:tc>
        <w:tc>
          <w:tcPr>
            <w:tcW w:w="2434" w:type="dxa"/>
          </w:tcPr>
          <w:p w14:paraId="53E4D2B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6.4</w:t>
            </w:r>
          </w:p>
        </w:tc>
      </w:tr>
      <w:tr w:rsidR="005A3CC8" w:rsidRPr="005069C0" w14:paraId="3085D6A6" w14:textId="77777777" w:rsidTr="00B24052">
        <w:tc>
          <w:tcPr>
            <w:tcW w:w="2434" w:type="dxa"/>
            <w:vMerge/>
          </w:tcPr>
          <w:p w14:paraId="6396ECC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3006C49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14154</w:t>
            </w:r>
          </w:p>
        </w:tc>
        <w:tc>
          <w:tcPr>
            <w:tcW w:w="2434" w:type="dxa"/>
          </w:tcPr>
          <w:p w14:paraId="0EB0D27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5.7</w:t>
            </w:r>
          </w:p>
        </w:tc>
      </w:tr>
      <w:tr w:rsidR="005A3CC8" w:rsidRPr="005069C0" w14:paraId="0CBF122B" w14:textId="77777777" w:rsidTr="00B24052">
        <w:tc>
          <w:tcPr>
            <w:tcW w:w="2434" w:type="dxa"/>
            <w:vMerge/>
          </w:tcPr>
          <w:p w14:paraId="19886E7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220325C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52-459</w:t>
            </w:r>
          </w:p>
        </w:tc>
        <w:tc>
          <w:tcPr>
            <w:tcW w:w="2434" w:type="dxa"/>
          </w:tcPr>
          <w:p w14:paraId="6DCDD70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6.0</w:t>
            </w:r>
          </w:p>
        </w:tc>
      </w:tr>
      <w:tr w:rsidR="005A3CC8" w:rsidRPr="005069C0" w14:paraId="3F1BA090" w14:textId="77777777" w:rsidTr="00B24052">
        <w:tc>
          <w:tcPr>
            <w:tcW w:w="2434" w:type="dxa"/>
            <w:vMerge/>
          </w:tcPr>
          <w:p w14:paraId="1928C16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4B8F843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52-460</w:t>
            </w:r>
          </w:p>
        </w:tc>
        <w:tc>
          <w:tcPr>
            <w:tcW w:w="2434" w:type="dxa"/>
          </w:tcPr>
          <w:p w14:paraId="5BCF69D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5.6</w:t>
            </w:r>
          </w:p>
        </w:tc>
      </w:tr>
      <w:tr w:rsidR="005A3CC8" w:rsidRPr="005069C0" w14:paraId="10C012B2" w14:textId="77777777" w:rsidTr="00B24052">
        <w:tc>
          <w:tcPr>
            <w:tcW w:w="2434" w:type="dxa"/>
            <w:vMerge/>
          </w:tcPr>
          <w:p w14:paraId="21EB972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6612305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52-461</w:t>
            </w:r>
          </w:p>
        </w:tc>
        <w:tc>
          <w:tcPr>
            <w:tcW w:w="2434" w:type="dxa"/>
          </w:tcPr>
          <w:p w14:paraId="62D4975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6.1</w:t>
            </w:r>
          </w:p>
        </w:tc>
      </w:tr>
      <w:tr w:rsidR="005A3CC8" w:rsidRPr="005069C0" w14:paraId="54F9EE60" w14:textId="77777777" w:rsidTr="00B24052">
        <w:tc>
          <w:tcPr>
            <w:tcW w:w="2434" w:type="dxa"/>
            <w:vMerge/>
          </w:tcPr>
          <w:p w14:paraId="339A01D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36448FE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52-463</w:t>
            </w:r>
          </w:p>
        </w:tc>
        <w:tc>
          <w:tcPr>
            <w:tcW w:w="2434" w:type="dxa"/>
          </w:tcPr>
          <w:p w14:paraId="7F50AC9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5.9</w:t>
            </w:r>
          </w:p>
        </w:tc>
      </w:tr>
      <w:tr w:rsidR="005A3CC8" w:rsidRPr="005069C0" w14:paraId="122AF210" w14:textId="77777777" w:rsidTr="00B24052">
        <w:tc>
          <w:tcPr>
            <w:tcW w:w="2434" w:type="dxa"/>
            <w:vMerge/>
          </w:tcPr>
          <w:p w14:paraId="133ACAB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517EBEC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5761</w:t>
            </w:r>
          </w:p>
        </w:tc>
        <w:tc>
          <w:tcPr>
            <w:tcW w:w="2434" w:type="dxa"/>
          </w:tcPr>
          <w:p w14:paraId="0669569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6.1</w:t>
            </w:r>
          </w:p>
        </w:tc>
      </w:tr>
      <w:tr w:rsidR="005A3CC8" w:rsidRPr="005069C0" w14:paraId="08FF76D0" w14:textId="77777777" w:rsidTr="00B24052">
        <w:tc>
          <w:tcPr>
            <w:tcW w:w="2434" w:type="dxa"/>
            <w:vMerge/>
          </w:tcPr>
          <w:p w14:paraId="14950D2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35276E7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5761</w:t>
            </w:r>
          </w:p>
        </w:tc>
        <w:tc>
          <w:tcPr>
            <w:tcW w:w="2434" w:type="dxa"/>
          </w:tcPr>
          <w:p w14:paraId="44C65D8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6.0</w:t>
            </w:r>
          </w:p>
        </w:tc>
      </w:tr>
      <w:tr w:rsidR="005A3CC8" w:rsidRPr="005069C0" w14:paraId="39427254" w14:textId="77777777" w:rsidTr="00B24052">
        <w:tc>
          <w:tcPr>
            <w:tcW w:w="2434" w:type="dxa"/>
            <w:tcBorders>
              <w:bottom w:val="single" w:sz="4" w:space="0" w:color="auto"/>
            </w:tcBorders>
          </w:tcPr>
          <w:p w14:paraId="4B7DD0D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4C0D82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5761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5318ED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6.2</w:t>
            </w:r>
          </w:p>
        </w:tc>
      </w:tr>
    </w:tbl>
    <w:p w14:paraId="4528C347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7D84E90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04AC700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Sum of squares    df      Mean square       F         p (same)</w:t>
      </w:r>
    </w:p>
    <w:p w14:paraId="5FC118EC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Between groups: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7.3171             4          1.82927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45.66     1.48E-08</w:t>
      </w:r>
    </w:p>
    <w:p w14:paraId="0DE61258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Within groups: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0.641             16       0.0400625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Permutation p (n=99999)</w:t>
      </w:r>
    </w:p>
    <w:p w14:paraId="4E5A7011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Total:                             7.9581            20                                           1E-05</w:t>
      </w:r>
    </w:p>
    <w:p w14:paraId="7E8A1B8E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3501F8F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Levene´s</w:t>
      </w:r>
      <w:proofErr w:type="spellEnd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test for homogeneity of variance, from means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p (same):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0.4051</w:t>
      </w:r>
    </w:p>
    <w:p w14:paraId="03D765ED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Levene´s</w:t>
      </w:r>
      <w:proofErr w:type="spellEnd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test, from medians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         p (same):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0.4235</w:t>
      </w:r>
    </w:p>
    <w:p w14:paraId="796DF8AE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AEA2546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3A49DDC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Tukey’s multiple comparison test</w:t>
      </w:r>
    </w:p>
    <w:p w14:paraId="6D48D9EF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Tukey’s Q below the diagonal, p(same) above the diagonal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1"/>
        <w:gridCol w:w="1708"/>
        <w:gridCol w:w="1604"/>
        <w:gridCol w:w="1421"/>
        <w:gridCol w:w="1421"/>
        <w:gridCol w:w="1441"/>
      </w:tblGrid>
      <w:tr w:rsidR="005A3CC8" w:rsidRPr="005069C0" w14:paraId="77A62127" w14:textId="77777777" w:rsidTr="00B24052">
        <w:tc>
          <w:tcPr>
            <w:tcW w:w="1781" w:type="dxa"/>
            <w:vAlign w:val="center"/>
          </w:tcPr>
          <w:p w14:paraId="1EDD9DF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708" w:type="dxa"/>
            <w:vAlign w:val="center"/>
          </w:tcPr>
          <w:p w14:paraId="3700BA4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smithwoodwardi</w:t>
            </w:r>
          </w:p>
        </w:tc>
        <w:tc>
          <w:tcPr>
            <w:tcW w:w="1604" w:type="dxa"/>
            <w:vAlign w:val="center"/>
          </w:tcPr>
          <w:p w14:paraId="31F6470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421" w:type="dxa"/>
          </w:tcPr>
          <w:p w14:paraId="501085B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aequilatus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421" w:type="dxa"/>
            <w:vAlign w:val="center"/>
          </w:tcPr>
          <w:p w14:paraId="24E71FC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441" w:type="dxa"/>
            <w:vAlign w:val="center"/>
          </w:tcPr>
          <w:p w14:paraId="51BA6AF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P. garzoni</w:t>
            </w:r>
          </w:p>
        </w:tc>
      </w:tr>
      <w:tr w:rsidR="005A3CC8" w:rsidRPr="005069C0" w14:paraId="3778A858" w14:textId="77777777" w:rsidTr="00B24052">
        <w:tc>
          <w:tcPr>
            <w:tcW w:w="1781" w:type="dxa"/>
            <w:vAlign w:val="center"/>
          </w:tcPr>
          <w:p w14:paraId="3B52C17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smithwoodwardi</w:t>
            </w:r>
          </w:p>
        </w:tc>
        <w:tc>
          <w:tcPr>
            <w:tcW w:w="1708" w:type="dxa"/>
            <w:vAlign w:val="center"/>
          </w:tcPr>
          <w:p w14:paraId="70D3D1A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604" w:type="dxa"/>
            <w:vAlign w:val="center"/>
          </w:tcPr>
          <w:p w14:paraId="091F106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4.167E-05</w:t>
            </w:r>
          </w:p>
        </w:tc>
        <w:tc>
          <w:tcPr>
            <w:tcW w:w="1421" w:type="dxa"/>
            <w:vAlign w:val="center"/>
          </w:tcPr>
          <w:p w14:paraId="07C5B26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0.000399</w:t>
            </w:r>
          </w:p>
        </w:tc>
        <w:tc>
          <w:tcPr>
            <w:tcW w:w="1421" w:type="dxa"/>
            <w:vAlign w:val="center"/>
          </w:tcPr>
          <w:p w14:paraId="465A424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3.43E-05</w:t>
            </w:r>
          </w:p>
        </w:tc>
        <w:tc>
          <w:tcPr>
            <w:tcW w:w="1441" w:type="dxa"/>
            <w:vAlign w:val="center"/>
          </w:tcPr>
          <w:p w14:paraId="0FAE943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5.495E-09</w:t>
            </w:r>
          </w:p>
        </w:tc>
      </w:tr>
      <w:tr w:rsidR="005A3CC8" w:rsidRPr="005069C0" w14:paraId="4E9EF576" w14:textId="77777777" w:rsidTr="00B24052">
        <w:tc>
          <w:tcPr>
            <w:tcW w:w="1781" w:type="dxa"/>
            <w:vAlign w:val="center"/>
          </w:tcPr>
          <w:p w14:paraId="2ADF11C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708" w:type="dxa"/>
            <w:vAlign w:val="center"/>
          </w:tcPr>
          <w:p w14:paraId="4ABB03D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9.519</w:t>
            </w:r>
          </w:p>
        </w:tc>
        <w:tc>
          <w:tcPr>
            <w:tcW w:w="1604" w:type="dxa"/>
            <w:vAlign w:val="center"/>
          </w:tcPr>
          <w:p w14:paraId="03905B6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421" w:type="dxa"/>
            <w:vAlign w:val="center"/>
          </w:tcPr>
          <w:p w14:paraId="540F4CA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0.7383</w:t>
            </w:r>
          </w:p>
        </w:tc>
        <w:tc>
          <w:tcPr>
            <w:tcW w:w="1421" w:type="dxa"/>
            <w:vAlign w:val="center"/>
          </w:tcPr>
          <w:p w14:paraId="69FC21B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0.9203</w:t>
            </w:r>
          </w:p>
        </w:tc>
        <w:tc>
          <w:tcPr>
            <w:tcW w:w="1441" w:type="dxa"/>
            <w:vAlign w:val="center"/>
          </w:tcPr>
          <w:p w14:paraId="08A575A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0.001915</w:t>
            </w:r>
          </w:p>
        </w:tc>
      </w:tr>
      <w:tr w:rsidR="005A3CC8" w:rsidRPr="005069C0" w14:paraId="40CE3FF5" w14:textId="77777777" w:rsidTr="00B24052">
        <w:trPr>
          <w:trHeight w:val="451"/>
        </w:trPr>
        <w:tc>
          <w:tcPr>
            <w:tcW w:w="1781" w:type="dxa"/>
            <w:vAlign w:val="center"/>
          </w:tcPr>
          <w:p w14:paraId="433B846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aequilatus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708" w:type="dxa"/>
            <w:vAlign w:val="center"/>
          </w:tcPr>
          <w:p w14:paraId="5D529F9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7.788</w:t>
            </w:r>
          </w:p>
        </w:tc>
        <w:tc>
          <w:tcPr>
            <w:tcW w:w="1604" w:type="dxa"/>
            <w:vAlign w:val="center"/>
          </w:tcPr>
          <w:p w14:paraId="45C1EEC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1.731</w:t>
            </w:r>
          </w:p>
        </w:tc>
        <w:tc>
          <w:tcPr>
            <w:tcW w:w="1421" w:type="dxa"/>
            <w:vAlign w:val="center"/>
          </w:tcPr>
          <w:p w14:paraId="3BF115B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421" w:type="dxa"/>
            <w:vAlign w:val="center"/>
          </w:tcPr>
          <w:p w14:paraId="2ADBD34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0.3487</w:t>
            </w:r>
          </w:p>
        </w:tc>
        <w:tc>
          <w:tcPr>
            <w:tcW w:w="1441" w:type="dxa"/>
            <w:vAlign w:val="center"/>
          </w:tcPr>
          <w:p w14:paraId="4E44CF3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0.000104</w:t>
            </w:r>
          </w:p>
        </w:tc>
      </w:tr>
      <w:tr w:rsidR="005A3CC8" w:rsidRPr="005069C0" w14:paraId="5E5E7CFC" w14:textId="77777777" w:rsidTr="00B24052">
        <w:trPr>
          <w:trHeight w:val="451"/>
        </w:trPr>
        <w:tc>
          <w:tcPr>
            <w:tcW w:w="1781" w:type="dxa"/>
            <w:vAlign w:val="center"/>
          </w:tcPr>
          <w:p w14:paraId="43785EB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708" w:type="dxa"/>
            <w:vAlign w:val="center"/>
          </w:tcPr>
          <w:p w14:paraId="7BD65B9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9.675</w:t>
            </w:r>
          </w:p>
        </w:tc>
        <w:tc>
          <w:tcPr>
            <w:tcW w:w="1604" w:type="dxa"/>
            <w:vAlign w:val="center"/>
          </w:tcPr>
          <w:p w14:paraId="6985544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1.161</w:t>
            </w:r>
          </w:p>
        </w:tc>
        <w:tc>
          <w:tcPr>
            <w:tcW w:w="1421" w:type="dxa"/>
            <w:vAlign w:val="center"/>
          </w:tcPr>
          <w:p w14:paraId="3AFFE5B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2.709</w:t>
            </w:r>
          </w:p>
        </w:tc>
        <w:tc>
          <w:tcPr>
            <w:tcW w:w="1421" w:type="dxa"/>
            <w:vAlign w:val="center"/>
          </w:tcPr>
          <w:p w14:paraId="061C6BD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441" w:type="dxa"/>
            <w:vAlign w:val="center"/>
          </w:tcPr>
          <w:p w14:paraId="0B628A4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0.05316</w:t>
            </w:r>
          </w:p>
        </w:tc>
      </w:tr>
      <w:tr w:rsidR="005A3CC8" w:rsidRPr="005069C0" w14:paraId="028612FB" w14:textId="77777777" w:rsidTr="00B24052">
        <w:trPr>
          <w:trHeight w:val="451"/>
        </w:trPr>
        <w:tc>
          <w:tcPr>
            <w:tcW w:w="1781" w:type="dxa"/>
            <w:vAlign w:val="center"/>
          </w:tcPr>
          <w:p w14:paraId="69EDB12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P. garzoni</w:t>
            </w:r>
          </w:p>
        </w:tc>
        <w:tc>
          <w:tcPr>
            <w:tcW w:w="1708" w:type="dxa"/>
            <w:vAlign w:val="center"/>
          </w:tcPr>
          <w:p w14:paraId="5EB2FF2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18.46</w:t>
            </w:r>
          </w:p>
        </w:tc>
        <w:tc>
          <w:tcPr>
            <w:tcW w:w="1604" w:type="dxa"/>
            <w:vAlign w:val="center"/>
          </w:tcPr>
          <w:p w14:paraId="13F4A73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6.655</w:t>
            </w:r>
          </w:p>
        </w:tc>
        <w:tc>
          <w:tcPr>
            <w:tcW w:w="1421" w:type="dxa"/>
            <w:vAlign w:val="center"/>
          </w:tcPr>
          <w:p w14:paraId="2BC0779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8.801</w:t>
            </w:r>
          </w:p>
        </w:tc>
        <w:tc>
          <w:tcPr>
            <w:tcW w:w="1421" w:type="dxa"/>
            <w:vAlign w:val="center"/>
          </w:tcPr>
          <w:p w14:paraId="11B9EBE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4.287</w:t>
            </w:r>
          </w:p>
        </w:tc>
        <w:tc>
          <w:tcPr>
            <w:tcW w:w="1441" w:type="dxa"/>
            <w:vAlign w:val="center"/>
          </w:tcPr>
          <w:p w14:paraId="249BA7E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</w:tr>
    </w:tbl>
    <w:p w14:paraId="6C92DF87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9962EA9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188FA75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EFD5E61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91A7D17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83DAAA2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0C7C313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A93688C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41EA8FC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745BB7E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434"/>
        <w:gridCol w:w="2434"/>
        <w:gridCol w:w="2434"/>
      </w:tblGrid>
      <w:tr w:rsidR="005A3CC8" w:rsidRPr="005069C0" w14:paraId="5EF35760" w14:textId="77777777" w:rsidTr="00B24052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1936927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Taxon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5D9E845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Specimen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25483A5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Length m2</w:t>
            </w:r>
          </w:p>
        </w:tc>
      </w:tr>
      <w:tr w:rsidR="005A3CC8" w:rsidRPr="005069C0" w14:paraId="53DB1E0B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386BDF0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smithwoodwardi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1D590C7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52-451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7C408FD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4.6</w:t>
            </w:r>
          </w:p>
        </w:tc>
      </w:tr>
      <w:tr w:rsidR="005A3CC8" w:rsidRPr="005069C0" w14:paraId="2F732B4A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181C7E6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82A69F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E312C0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4.4</w:t>
            </w:r>
          </w:p>
        </w:tc>
      </w:tr>
      <w:tr w:rsidR="005A3CC8" w:rsidRPr="005069C0" w14:paraId="74CCE07A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70507D7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’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5AE91D6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3C1B0CF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5.5</w:t>
            </w:r>
          </w:p>
        </w:tc>
      </w:tr>
      <w:tr w:rsidR="005A3CC8" w:rsidRPr="005069C0" w14:paraId="5E8B0CEB" w14:textId="77777777" w:rsidTr="00B24052">
        <w:tc>
          <w:tcPr>
            <w:tcW w:w="2434" w:type="dxa"/>
            <w:vMerge/>
          </w:tcPr>
          <w:p w14:paraId="72CCA17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</w:tcPr>
          <w:p w14:paraId="2F5BBA9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29574*</w:t>
            </w:r>
          </w:p>
        </w:tc>
        <w:tc>
          <w:tcPr>
            <w:tcW w:w="2434" w:type="dxa"/>
          </w:tcPr>
          <w:p w14:paraId="6D11CA4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5.6</w:t>
            </w:r>
          </w:p>
        </w:tc>
      </w:tr>
      <w:tr w:rsidR="005A3CC8" w:rsidRPr="005069C0" w14:paraId="5974DEC3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177B738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60AF76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29574*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DC2E91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5.4</w:t>
            </w:r>
          </w:p>
        </w:tc>
      </w:tr>
      <w:tr w:rsidR="005A3CC8" w:rsidRPr="005069C0" w14:paraId="468C419E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7392BCA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aequilatus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’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5F5C160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52-454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6AC5EFC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5.2</w:t>
            </w:r>
          </w:p>
        </w:tc>
      </w:tr>
      <w:tr w:rsidR="005A3CC8" w:rsidRPr="005069C0" w14:paraId="2A34B5EB" w14:textId="77777777" w:rsidTr="00B24052">
        <w:tc>
          <w:tcPr>
            <w:tcW w:w="2434" w:type="dxa"/>
            <w:vMerge/>
            <w:vAlign w:val="center"/>
          </w:tcPr>
          <w:p w14:paraId="0DBE175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</w:tcPr>
          <w:p w14:paraId="5092A01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52-454*</w:t>
            </w:r>
          </w:p>
        </w:tc>
        <w:tc>
          <w:tcPr>
            <w:tcW w:w="2434" w:type="dxa"/>
          </w:tcPr>
          <w:p w14:paraId="2413E49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5.1</w:t>
            </w:r>
          </w:p>
        </w:tc>
      </w:tr>
      <w:tr w:rsidR="005A3CC8" w:rsidRPr="005069C0" w14:paraId="1CAFCAA3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  <w:vAlign w:val="center"/>
          </w:tcPr>
          <w:p w14:paraId="4333BC0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2C1599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52-454*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E9607A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5.3</w:t>
            </w:r>
          </w:p>
        </w:tc>
      </w:tr>
      <w:tr w:rsidR="005A3CC8" w:rsidRPr="005069C0" w14:paraId="51EF2499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1EFDA19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AR"/>
              </w:rPr>
              <w:t>’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032BDCB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29604 l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44BE41C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5.7</w:t>
            </w:r>
          </w:p>
        </w:tc>
      </w:tr>
      <w:tr w:rsidR="005A3CC8" w:rsidRPr="005069C0" w14:paraId="134EFF7F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5E5BEB3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75C149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29604 r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28FD79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5.9</w:t>
            </w:r>
          </w:p>
        </w:tc>
      </w:tr>
      <w:tr w:rsidR="005A3CC8" w:rsidRPr="005069C0" w14:paraId="5367583E" w14:textId="77777777" w:rsidTr="00B24052">
        <w:tc>
          <w:tcPr>
            <w:tcW w:w="2434" w:type="dxa"/>
            <w:vMerge w:val="restart"/>
            <w:tcBorders>
              <w:top w:val="single" w:sz="4" w:space="0" w:color="auto"/>
            </w:tcBorders>
            <w:vAlign w:val="center"/>
          </w:tcPr>
          <w:p w14:paraId="58AC68C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 w:eastAsia="es-AR"/>
              </w:rPr>
              <w:t>P. garzoni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693D6D1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ACM 3731 l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7490004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6.3</w:t>
            </w:r>
          </w:p>
        </w:tc>
      </w:tr>
      <w:tr w:rsidR="005A3CC8" w:rsidRPr="005069C0" w14:paraId="251A40D4" w14:textId="77777777" w:rsidTr="00B24052">
        <w:tc>
          <w:tcPr>
            <w:tcW w:w="2434" w:type="dxa"/>
            <w:vMerge/>
          </w:tcPr>
          <w:p w14:paraId="3EB1220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2C7463A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ACM 3731 r</w:t>
            </w:r>
          </w:p>
        </w:tc>
        <w:tc>
          <w:tcPr>
            <w:tcW w:w="2434" w:type="dxa"/>
          </w:tcPr>
          <w:p w14:paraId="081EEA9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6.5</w:t>
            </w:r>
          </w:p>
        </w:tc>
      </w:tr>
      <w:tr w:rsidR="005A3CC8" w:rsidRPr="005069C0" w14:paraId="026549F0" w14:textId="77777777" w:rsidTr="00B24052">
        <w:tc>
          <w:tcPr>
            <w:tcW w:w="2434" w:type="dxa"/>
            <w:vMerge/>
          </w:tcPr>
          <w:p w14:paraId="7B35D1A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5AB95FF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AMNH 29608</w:t>
            </w:r>
          </w:p>
        </w:tc>
        <w:tc>
          <w:tcPr>
            <w:tcW w:w="2434" w:type="dxa"/>
          </w:tcPr>
          <w:p w14:paraId="14A4693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6.0</w:t>
            </w:r>
          </w:p>
        </w:tc>
      </w:tr>
      <w:tr w:rsidR="005A3CC8" w:rsidRPr="005069C0" w14:paraId="0F18F803" w14:textId="77777777" w:rsidTr="00B24052">
        <w:tc>
          <w:tcPr>
            <w:tcW w:w="2434" w:type="dxa"/>
            <w:vMerge/>
          </w:tcPr>
          <w:p w14:paraId="02D21F5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5208BAA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52-456</w:t>
            </w:r>
          </w:p>
        </w:tc>
        <w:tc>
          <w:tcPr>
            <w:tcW w:w="2434" w:type="dxa"/>
          </w:tcPr>
          <w:p w14:paraId="33EC662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5.5</w:t>
            </w:r>
          </w:p>
        </w:tc>
      </w:tr>
      <w:tr w:rsidR="005A3CC8" w:rsidRPr="005069C0" w14:paraId="0267FAD5" w14:textId="77777777" w:rsidTr="00B24052">
        <w:tc>
          <w:tcPr>
            <w:tcW w:w="2434" w:type="dxa"/>
            <w:vMerge/>
          </w:tcPr>
          <w:p w14:paraId="4BEF43E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350C292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52-459</w:t>
            </w:r>
          </w:p>
        </w:tc>
        <w:tc>
          <w:tcPr>
            <w:tcW w:w="2434" w:type="dxa"/>
          </w:tcPr>
          <w:p w14:paraId="2E9417F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6.2</w:t>
            </w:r>
          </w:p>
        </w:tc>
      </w:tr>
      <w:tr w:rsidR="005A3CC8" w:rsidRPr="005069C0" w14:paraId="3F2A7C23" w14:textId="77777777" w:rsidTr="00B24052">
        <w:tc>
          <w:tcPr>
            <w:tcW w:w="2434" w:type="dxa"/>
            <w:vMerge/>
          </w:tcPr>
          <w:p w14:paraId="6A0E754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47B5EB9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52-460</w:t>
            </w:r>
          </w:p>
        </w:tc>
        <w:tc>
          <w:tcPr>
            <w:tcW w:w="2434" w:type="dxa"/>
          </w:tcPr>
          <w:p w14:paraId="291C566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5.6</w:t>
            </w:r>
          </w:p>
        </w:tc>
      </w:tr>
      <w:tr w:rsidR="005A3CC8" w:rsidRPr="005069C0" w14:paraId="21B21B1D" w14:textId="77777777" w:rsidTr="00B24052">
        <w:tc>
          <w:tcPr>
            <w:tcW w:w="2434" w:type="dxa"/>
            <w:vMerge/>
          </w:tcPr>
          <w:p w14:paraId="5BE92DB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1B8ADD7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52-461</w:t>
            </w:r>
          </w:p>
        </w:tc>
        <w:tc>
          <w:tcPr>
            <w:tcW w:w="2434" w:type="dxa"/>
          </w:tcPr>
          <w:p w14:paraId="395F8D0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6.1</w:t>
            </w:r>
          </w:p>
        </w:tc>
      </w:tr>
      <w:tr w:rsidR="005A3CC8" w:rsidRPr="005069C0" w14:paraId="20D067AD" w14:textId="77777777" w:rsidTr="00B24052">
        <w:tc>
          <w:tcPr>
            <w:tcW w:w="2434" w:type="dxa"/>
            <w:vMerge/>
          </w:tcPr>
          <w:p w14:paraId="48C6EBA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124AF70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MACN A 52-463</w:t>
            </w:r>
          </w:p>
        </w:tc>
        <w:tc>
          <w:tcPr>
            <w:tcW w:w="2434" w:type="dxa"/>
          </w:tcPr>
          <w:p w14:paraId="60F48CF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6.0</w:t>
            </w:r>
          </w:p>
        </w:tc>
      </w:tr>
      <w:tr w:rsidR="005A3CC8" w:rsidRPr="005069C0" w14:paraId="43EE0695" w14:textId="77777777" w:rsidTr="00B24052">
        <w:tc>
          <w:tcPr>
            <w:tcW w:w="2434" w:type="dxa"/>
            <w:vMerge/>
          </w:tcPr>
          <w:p w14:paraId="7626151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2E02F00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5753 r</w:t>
            </w:r>
          </w:p>
        </w:tc>
        <w:tc>
          <w:tcPr>
            <w:tcW w:w="2434" w:type="dxa"/>
          </w:tcPr>
          <w:p w14:paraId="41BE7DD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5.8</w:t>
            </w:r>
          </w:p>
        </w:tc>
      </w:tr>
      <w:tr w:rsidR="005A3CC8" w:rsidRPr="005069C0" w14:paraId="5B038837" w14:textId="77777777" w:rsidTr="00B24052">
        <w:tc>
          <w:tcPr>
            <w:tcW w:w="2434" w:type="dxa"/>
            <w:vMerge/>
          </w:tcPr>
          <w:p w14:paraId="1D7F506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383D5EA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5761</w:t>
            </w:r>
          </w:p>
        </w:tc>
        <w:tc>
          <w:tcPr>
            <w:tcW w:w="2434" w:type="dxa"/>
          </w:tcPr>
          <w:p w14:paraId="2566276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6.1</w:t>
            </w:r>
          </w:p>
        </w:tc>
      </w:tr>
      <w:tr w:rsidR="005A3CC8" w:rsidRPr="005069C0" w14:paraId="1F563A98" w14:textId="77777777" w:rsidTr="00B24052">
        <w:tc>
          <w:tcPr>
            <w:tcW w:w="2434" w:type="dxa"/>
            <w:vMerge/>
          </w:tcPr>
          <w:p w14:paraId="318D9D5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</w:tcPr>
          <w:p w14:paraId="20D9FA0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5761</w:t>
            </w:r>
          </w:p>
        </w:tc>
        <w:tc>
          <w:tcPr>
            <w:tcW w:w="2434" w:type="dxa"/>
          </w:tcPr>
          <w:p w14:paraId="6558EBA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6.0</w:t>
            </w:r>
          </w:p>
        </w:tc>
      </w:tr>
      <w:tr w:rsidR="005A3CC8" w:rsidRPr="005069C0" w14:paraId="261D9B56" w14:textId="77777777" w:rsidTr="00B24052">
        <w:tc>
          <w:tcPr>
            <w:tcW w:w="2434" w:type="dxa"/>
            <w:vMerge/>
            <w:tcBorders>
              <w:bottom w:val="single" w:sz="4" w:space="0" w:color="auto"/>
            </w:tcBorders>
          </w:tcPr>
          <w:p w14:paraId="4A129E8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7587B8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MPEF 5761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888E09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6.2</w:t>
            </w:r>
          </w:p>
        </w:tc>
      </w:tr>
    </w:tbl>
    <w:p w14:paraId="58DD03D7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1E92187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7B80A63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Sum of squares      df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Mean square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F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p (same)</w:t>
      </w:r>
    </w:p>
    <w:p w14:paraId="4A7369B5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Between groups:        5.03023            4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1.25756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22.21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1.444E-06</w:t>
      </w:r>
    </w:p>
    <w:p w14:paraId="48AB1441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Within groups:            0.9625            17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0.0566176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Permutation p (n=99999)</w:t>
      </w:r>
    </w:p>
    <w:p w14:paraId="6634D0BC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Total:                         5.99273            21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1E-05</w:t>
      </w:r>
    </w:p>
    <w:p w14:paraId="1338B54F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1905897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Levene´s</w:t>
      </w:r>
      <w:proofErr w:type="spellEnd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test for homogeneity of variance, from means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p (same):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0.4117</w:t>
      </w:r>
    </w:p>
    <w:p w14:paraId="19A357DF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Levene´s</w:t>
      </w:r>
      <w:proofErr w:type="spellEnd"/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test, from medians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         p (same):</w:t>
      </w: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ab/>
        <w:t>0.4213</w:t>
      </w:r>
    </w:p>
    <w:p w14:paraId="2A6ED6A3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92CFB46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DB09CA2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Tukey’s multiple comparison test</w:t>
      </w:r>
    </w:p>
    <w:p w14:paraId="0B75E02D" w14:textId="77777777" w:rsidR="005A3CC8" w:rsidRPr="005069C0" w:rsidRDefault="005A3CC8" w:rsidP="005A3CC8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t>Tukey’s Q below the diagonal, p(same) above the diagonal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1"/>
        <w:gridCol w:w="1708"/>
        <w:gridCol w:w="1604"/>
        <w:gridCol w:w="1421"/>
        <w:gridCol w:w="1421"/>
        <w:gridCol w:w="1441"/>
      </w:tblGrid>
      <w:tr w:rsidR="005A3CC8" w:rsidRPr="005069C0" w14:paraId="0076A0D4" w14:textId="77777777" w:rsidTr="00B24052">
        <w:tc>
          <w:tcPr>
            <w:tcW w:w="1781" w:type="dxa"/>
            <w:vAlign w:val="center"/>
          </w:tcPr>
          <w:p w14:paraId="4425D25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708" w:type="dxa"/>
            <w:vAlign w:val="center"/>
          </w:tcPr>
          <w:p w14:paraId="7A037C6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smithwoodwardi</w:t>
            </w:r>
          </w:p>
        </w:tc>
        <w:tc>
          <w:tcPr>
            <w:tcW w:w="1604" w:type="dxa"/>
            <w:vAlign w:val="center"/>
          </w:tcPr>
          <w:p w14:paraId="72C8F7C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421" w:type="dxa"/>
          </w:tcPr>
          <w:p w14:paraId="22D65E2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aequilatus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421" w:type="dxa"/>
            <w:vAlign w:val="center"/>
          </w:tcPr>
          <w:p w14:paraId="14E6649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441" w:type="dxa"/>
            <w:vAlign w:val="center"/>
          </w:tcPr>
          <w:p w14:paraId="65AEDD8F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P. garzoni</w:t>
            </w:r>
          </w:p>
        </w:tc>
      </w:tr>
      <w:tr w:rsidR="005A3CC8" w:rsidRPr="005069C0" w14:paraId="6E93A8F9" w14:textId="77777777" w:rsidTr="00B24052">
        <w:tc>
          <w:tcPr>
            <w:tcW w:w="1781" w:type="dxa"/>
            <w:vAlign w:val="center"/>
          </w:tcPr>
          <w:p w14:paraId="62048B61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smithwoodwardi</w:t>
            </w:r>
          </w:p>
        </w:tc>
        <w:tc>
          <w:tcPr>
            <w:tcW w:w="1708" w:type="dxa"/>
            <w:vAlign w:val="center"/>
          </w:tcPr>
          <w:p w14:paraId="6363E21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604" w:type="dxa"/>
            <w:vAlign w:val="center"/>
          </w:tcPr>
          <w:p w14:paraId="09E4F66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0.002051</w:t>
            </w:r>
          </w:p>
        </w:tc>
        <w:tc>
          <w:tcPr>
            <w:tcW w:w="1421" w:type="dxa"/>
            <w:vAlign w:val="center"/>
          </w:tcPr>
          <w:p w14:paraId="2FCD9EC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0.03508</w:t>
            </w:r>
          </w:p>
        </w:tc>
        <w:tc>
          <w:tcPr>
            <w:tcW w:w="1421" w:type="dxa"/>
            <w:vAlign w:val="center"/>
          </w:tcPr>
          <w:p w14:paraId="7E518F42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0.0003556</w:t>
            </w:r>
          </w:p>
        </w:tc>
        <w:tc>
          <w:tcPr>
            <w:tcW w:w="1441" w:type="dxa"/>
            <w:vAlign w:val="center"/>
          </w:tcPr>
          <w:p w14:paraId="19F1DC0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1.697E-06</w:t>
            </w:r>
          </w:p>
        </w:tc>
      </w:tr>
      <w:tr w:rsidR="005A3CC8" w:rsidRPr="005069C0" w14:paraId="6E12C719" w14:textId="77777777" w:rsidTr="00B24052">
        <w:tc>
          <w:tcPr>
            <w:tcW w:w="1781" w:type="dxa"/>
            <w:vAlign w:val="center"/>
          </w:tcPr>
          <w:p w14:paraId="31C658E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ameghinorum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708" w:type="dxa"/>
            <w:vAlign w:val="center"/>
          </w:tcPr>
          <w:p w14:paraId="214CBCD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6.511</w:t>
            </w:r>
          </w:p>
        </w:tc>
        <w:tc>
          <w:tcPr>
            <w:tcW w:w="1604" w:type="dxa"/>
            <w:vAlign w:val="center"/>
          </w:tcPr>
          <w:p w14:paraId="17F4EBF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421" w:type="dxa"/>
            <w:vAlign w:val="center"/>
          </w:tcPr>
          <w:p w14:paraId="2A0DC34B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0.5498</w:t>
            </w:r>
          </w:p>
        </w:tc>
        <w:tc>
          <w:tcPr>
            <w:tcW w:w="1421" w:type="dxa"/>
            <w:vAlign w:val="center"/>
          </w:tcPr>
          <w:p w14:paraId="6D09D62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0.6471</w:t>
            </w:r>
          </w:p>
        </w:tc>
        <w:tc>
          <w:tcPr>
            <w:tcW w:w="1441" w:type="dxa"/>
            <w:vAlign w:val="center"/>
          </w:tcPr>
          <w:p w14:paraId="2D6A9CE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0.0237</w:t>
            </w:r>
          </w:p>
        </w:tc>
      </w:tr>
      <w:tr w:rsidR="005A3CC8" w:rsidRPr="005069C0" w14:paraId="2FBF0C80" w14:textId="77777777" w:rsidTr="00B24052">
        <w:trPr>
          <w:trHeight w:val="451"/>
        </w:trPr>
        <w:tc>
          <w:tcPr>
            <w:tcW w:w="1781" w:type="dxa"/>
            <w:vAlign w:val="center"/>
          </w:tcPr>
          <w:p w14:paraId="616D0137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aequilatus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708" w:type="dxa"/>
            <w:vAlign w:val="center"/>
          </w:tcPr>
          <w:p w14:paraId="2DD493F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4.558</w:t>
            </w:r>
          </w:p>
        </w:tc>
        <w:tc>
          <w:tcPr>
            <w:tcW w:w="1604" w:type="dxa"/>
            <w:vAlign w:val="center"/>
          </w:tcPr>
          <w:p w14:paraId="4F3E3829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2.184</w:t>
            </w:r>
          </w:p>
        </w:tc>
        <w:tc>
          <w:tcPr>
            <w:tcW w:w="1421" w:type="dxa"/>
            <w:vAlign w:val="center"/>
          </w:tcPr>
          <w:p w14:paraId="20FD6246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421" w:type="dxa"/>
            <w:vAlign w:val="center"/>
          </w:tcPr>
          <w:p w14:paraId="33AFE80E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0.08528</w:t>
            </w:r>
          </w:p>
        </w:tc>
        <w:tc>
          <w:tcPr>
            <w:tcW w:w="1441" w:type="dxa"/>
            <w:vAlign w:val="center"/>
          </w:tcPr>
          <w:p w14:paraId="7E6625A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  <w:t>0.0004278</w:t>
            </w:r>
          </w:p>
        </w:tc>
      </w:tr>
      <w:tr w:rsidR="005A3CC8" w:rsidRPr="005069C0" w14:paraId="4FFFD57F" w14:textId="77777777" w:rsidTr="00B24052">
        <w:trPr>
          <w:trHeight w:val="451"/>
        </w:trPr>
        <w:tc>
          <w:tcPr>
            <w:tcW w:w="1781" w:type="dxa"/>
            <w:vAlign w:val="center"/>
          </w:tcPr>
          <w:p w14:paraId="4F4F5128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‘</w:t>
            </w: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Pr. simpsoni</w:t>
            </w:r>
            <w:r w:rsidRPr="005069C0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es-AR"/>
              </w:rPr>
              <w:t>’</w:t>
            </w:r>
          </w:p>
        </w:tc>
        <w:tc>
          <w:tcPr>
            <w:tcW w:w="1708" w:type="dxa"/>
            <w:vAlign w:val="center"/>
          </w:tcPr>
          <w:p w14:paraId="30E95063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7.726</w:t>
            </w:r>
          </w:p>
        </w:tc>
        <w:tc>
          <w:tcPr>
            <w:tcW w:w="1604" w:type="dxa"/>
            <w:vAlign w:val="center"/>
          </w:tcPr>
          <w:p w14:paraId="01BDAC2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1.953</w:t>
            </w:r>
          </w:p>
        </w:tc>
        <w:tc>
          <w:tcPr>
            <w:tcW w:w="1421" w:type="dxa"/>
            <w:vAlign w:val="center"/>
          </w:tcPr>
          <w:p w14:paraId="6482F564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3.906</w:t>
            </w:r>
          </w:p>
        </w:tc>
        <w:tc>
          <w:tcPr>
            <w:tcW w:w="1421" w:type="dxa"/>
            <w:vAlign w:val="center"/>
          </w:tcPr>
          <w:p w14:paraId="0F0CDC4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  <w:tc>
          <w:tcPr>
            <w:tcW w:w="1441" w:type="dxa"/>
            <w:vAlign w:val="center"/>
          </w:tcPr>
          <w:p w14:paraId="7B6AEC8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0.7302</w:t>
            </w:r>
          </w:p>
        </w:tc>
      </w:tr>
      <w:tr w:rsidR="005A3CC8" w:rsidRPr="005069C0" w14:paraId="1707D0F0" w14:textId="77777777" w:rsidTr="00B24052">
        <w:trPr>
          <w:trHeight w:val="451"/>
        </w:trPr>
        <w:tc>
          <w:tcPr>
            <w:tcW w:w="1781" w:type="dxa"/>
            <w:vAlign w:val="center"/>
          </w:tcPr>
          <w:p w14:paraId="24AE51A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</w:pPr>
            <w:r w:rsidRPr="005069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GB" w:eastAsia="es-AR"/>
              </w:rPr>
              <w:t>P. garzoni</w:t>
            </w:r>
          </w:p>
        </w:tc>
        <w:tc>
          <w:tcPr>
            <w:tcW w:w="1708" w:type="dxa"/>
            <w:vAlign w:val="center"/>
          </w:tcPr>
          <w:p w14:paraId="4E7FA925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11.87</w:t>
            </w:r>
          </w:p>
        </w:tc>
        <w:tc>
          <w:tcPr>
            <w:tcW w:w="1604" w:type="dxa"/>
            <w:vAlign w:val="center"/>
          </w:tcPr>
          <w:p w14:paraId="1288C7BC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4.834</w:t>
            </w:r>
          </w:p>
        </w:tc>
        <w:tc>
          <w:tcPr>
            <w:tcW w:w="1421" w:type="dxa"/>
            <w:vAlign w:val="center"/>
          </w:tcPr>
          <w:p w14:paraId="2463423A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7.596</w:t>
            </w:r>
          </w:p>
        </w:tc>
        <w:tc>
          <w:tcPr>
            <w:tcW w:w="1421" w:type="dxa"/>
            <w:vAlign w:val="center"/>
          </w:tcPr>
          <w:p w14:paraId="0EF07720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Cs w:val="24"/>
                <w:lang w:val="en-GB"/>
              </w:rPr>
              <w:t>1.751</w:t>
            </w:r>
          </w:p>
        </w:tc>
        <w:tc>
          <w:tcPr>
            <w:tcW w:w="1441" w:type="dxa"/>
            <w:vAlign w:val="center"/>
          </w:tcPr>
          <w:p w14:paraId="3A16C81D" w14:textId="77777777" w:rsidR="005A3CC8" w:rsidRPr="005069C0" w:rsidRDefault="005A3CC8" w:rsidP="00B2405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</w:tc>
      </w:tr>
    </w:tbl>
    <w:p w14:paraId="7A8E51A5" w14:textId="77777777" w:rsidR="005A3CC8" w:rsidRPr="005069C0" w:rsidRDefault="005A3CC8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069C0">
        <w:rPr>
          <w:rFonts w:ascii="Times New Roman" w:eastAsia="Calibri" w:hAnsi="Times New Roman" w:cs="Times New Roman"/>
          <w:sz w:val="24"/>
          <w:szCs w:val="24"/>
          <w:lang w:val="en-GB"/>
        </w:rPr>
        <w:br w:type="page"/>
      </w:r>
    </w:p>
    <w:p w14:paraId="60244FBF" w14:textId="0AFE5BCE" w:rsidR="00F153FC" w:rsidRPr="005069C0" w:rsidRDefault="00A0719C" w:rsidP="00F153FC">
      <w:p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5069C0">
        <w:rPr>
          <w:rFonts w:ascii="Times New Roman" w:hAnsi="Times New Roman" w:cs="Times New Roman"/>
          <w:b/>
          <w:sz w:val="24"/>
          <w:lang w:val="en-GB"/>
        </w:rPr>
        <w:lastRenderedPageBreak/>
        <w:t>Supplemental Appendix 1.</w:t>
      </w:r>
      <w:r w:rsidR="005A3CC8" w:rsidRPr="005069C0">
        <w:rPr>
          <w:rFonts w:ascii="Times New Roman" w:hAnsi="Times New Roman" w:cs="Times New Roman"/>
          <w:b/>
          <w:sz w:val="24"/>
          <w:lang w:val="en-GB"/>
        </w:rPr>
        <w:t>3</w:t>
      </w:r>
      <w:r w:rsidR="00F153FC" w:rsidRPr="005069C0">
        <w:rPr>
          <w:rFonts w:ascii="Times New Roman" w:hAnsi="Times New Roman" w:cs="Times New Roman"/>
          <w:b/>
          <w:sz w:val="24"/>
          <w:lang w:val="en-GB"/>
        </w:rPr>
        <w:t>.</w:t>
      </w:r>
      <w:r w:rsidR="00F153FC" w:rsidRPr="005069C0">
        <w:rPr>
          <w:rFonts w:ascii="Times New Roman" w:hAnsi="Times New Roman" w:cs="Times New Roman"/>
          <w:sz w:val="24"/>
          <w:lang w:val="en-GB"/>
        </w:rPr>
        <w:t xml:space="preserve"> Compared dental measurements of </w:t>
      </w:r>
      <w:r w:rsidR="00F153FC" w:rsidRPr="005069C0">
        <w:rPr>
          <w:rFonts w:ascii="Times New Roman" w:hAnsi="Times New Roman" w:cs="Times New Roman"/>
          <w:i/>
          <w:sz w:val="24"/>
          <w:lang w:val="en-GB"/>
        </w:rPr>
        <w:t>Prosotherium</w:t>
      </w:r>
      <w:r w:rsidR="00F153FC" w:rsidRPr="005069C0">
        <w:rPr>
          <w:rFonts w:ascii="Times New Roman" w:hAnsi="Times New Roman" w:cs="Times New Roman"/>
          <w:sz w:val="24"/>
          <w:lang w:val="en-GB"/>
        </w:rPr>
        <w:t xml:space="preserve">. Bold </w:t>
      </w:r>
      <w:r w:rsidR="00FD1926" w:rsidRPr="005069C0">
        <w:rPr>
          <w:rFonts w:ascii="Times New Roman" w:hAnsi="Times New Roman" w:cs="Times New Roman"/>
          <w:sz w:val="24"/>
          <w:lang w:val="en-GB"/>
        </w:rPr>
        <w:t>figures</w:t>
      </w:r>
      <w:r w:rsidR="00F153FC" w:rsidRPr="005069C0">
        <w:rPr>
          <w:rFonts w:ascii="Times New Roman" w:hAnsi="Times New Roman" w:cs="Times New Roman"/>
          <w:sz w:val="24"/>
          <w:lang w:val="en-GB"/>
        </w:rPr>
        <w:t xml:space="preserve"> indicate approximate values. </w:t>
      </w:r>
      <w:r w:rsidR="00FD1926" w:rsidRPr="005069C0">
        <w:rPr>
          <w:rFonts w:ascii="Times New Roman" w:hAnsi="Times New Roman" w:cs="Times New Roman"/>
          <w:sz w:val="24"/>
          <w:lang w:val="en-GB"/>
        </w:rPr>
        <w:t>Values</w:t>
      </w:r>
      <w:r w:rsidR="00F153FC" w:rsidRPr="005069C0">
        <w:rPr>
          <w:rFonts w:ascii="Times New Roman" w:hAnsi="Times New Roman" w:cs="Times New Roman"/>
          <w:sz w:val="24"/>
          <w:lang w:val="en-GB"/>
        </w:rPr>
        <w:t xml:space="preserve"> with * are measurements of the alve</w:t>
      </w:r>
      <w:r w:rsidR="004B2789" w:rsidRPr="005069C0">
        <w:rPr>
          <w:rFonts w:ascii="Times New Roman" w:hAnsi="Times New Roman" w:cs="Times New Roman"/>
          <w:sz w:val="24"/>
          <w:lang w:val="en-GB"/>
        </w:rPr>
        <w:t>oli</w:t>
      </w:r>
      <w:r w:rsidR="00033C7C" w:rsidRPr="005069C0">
        <w:rPr>
          <w:rFonts w:ascii="Times New Roman" w:hAnsi="Times New Roman" w:cs="Times New Roman"/>
          <w:sz w:val="24"/>
          <w:lang w:val="en-GB"/>
        </w:rPr>
        <w:t>, and in MACN A 52-461</w:t>
      </w:r>
      <w:r w:rsidR="00E12DB9" w:rsidRPr="005069C0">
        <w:rPr>
          <w:rFonts w:ascii="Times New Roman" w:hAnsi="Times New Roman" w:cs="Times New Roman"/>
          <w:sz w:val="24"/>
          <w:lang w:val="en-GB"/>
        </w:rPr>
        <w:t>, they</w:t>
      </w:r>
      <w:r w:rsidR="00033C7C" w:rsidRPr="005069C0">
        <w:rPr>
          <w:rFonts w:ascii="Times New Roman" w:hAnsi="Times New Roman" w:cs="Times New Roman"/>
          <w:sz w:val="24"/>
          <w:lang w:val="en-GB"/>
        </w:rPr>
        <w:t xml:space="preserve"> correspond to alveoli of deciduous teeth</w:t>
      </w:r>
      <w:r w:rsidR="00F153FC" w:rsidRPr="005069C0">
        <w:rPr>
          <w:rFonts w:ascii="Times New Roman" w:hAnsi="Times New Roman" w:cs="Times New Roman"/>
          <w:sz w:val="24"/>
          <w:lang w:val="en-GB"/>
        </w:rPr>
        <w:t>.</w:t>
      </w:r>
    </w:p>
    <w:p w14:paraId="6C1442B4" w14:textId="2B91DC38" w:rsidR="00F153FC" w:rsidRDefault="00F153FC" w:rsidP="00F153FC">
      <w:pPr>
        <w:spacing w:after="0" w:line="360" w:lineRule="auto"/>
        <w:rPr>
          <w:rFonts w:ascii="Times New Roman" w:hAnsi="Times New Roman" w:cs="Times New Roman"/>
          <w:sz w:val="24"/>
          <w:lang w:val="en-GB"/>
        </w:rPr>
      </w:pPr>
      <w:r w:rsidRPr="005069C0">
        <w:rPr>
          <w:rFonts w:ascii="Times New Roman" w:hAnsi="Times New Roman" w:cs="Times New Roman"/>
          <w:b/>
          <w:sz w:val="24"/>
          <w:lang w:val="en-GB"/>
        </w:rPr>
        <w:t>Abbreviations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: </w:t>
      </w:r>
      <w:r w:rsidR="00FD1926" w:rsidRPr="005069C0">
        <w:rPr>
          <w:rFonts w:ascii="Times New Roman" w:hAnsi="Times New Roman" w:cs="Times New Roman"/>
          <w:b/>
          <w:sz w:val="24"/>
          <w:lang w:val="en-GB"/>
        </w:rPr>
        <w:t>AC</w:t>
      </w:r>
      <w:r w:rsidR="00E14BBD" w:rsidRPr="005069C0">
        <w:rPr>
          <w:rFonts w:ascii="Times New Roman" w:hAnsi="Times New Roman" w:cs="Times New Roman"/>
          <w:b/>
          <w:sz w:val="24"/>
          <w:lang w:val="en-GB"/>
        </w:rPr>
        <w:t>M</w:t>
      </w:r>
      <w:r w:rsidR="00FD1926" w:rsidRPr="005069C0">
        <w:rPr>
          <w:rFonts w:ascii="Times New Roman" w:hAnsi="Times New Roman" w:cs="Times New Roman"/>
          <w:b/>
          <w:sz w:val="24"/>
          <w:lang w:val="en-GB"/>
        </w:rPr>
        <w:t xml:space="preserve">, </w:t>
      </w:r>
      <w:r w:rsidR="005F4AFF" w:rsidRPr="005069C0">
        <w:rPr>
          <w:rFonts w:ascii="Times New Roman" w:hAnsi="Times New Roman" w:cs="Times New Roman"/>
          <w:sz w:val="24"/>
          <w:lang w:val="en-GB"/>
        </w:rPr>
        <w:t>Amherst College Museum of Natural History</w:t>
      </w:r>
      <w:r w:rsidR="00443DCA" w:rsidRPr="005069C0">
        <w:rPr>
          <w:rFonts w:ascii="Times New Roman" w:hAnsi="Times New Roman" w:cs="Times New Roman"/>
          <w:sz w:val="24"/>
          <w:lang w:val="en-GB"/>
        </w:rPr>
        <w:t xml:space="preserve">, Massachusetts, U.S.A.; </w:t>
      </w:r>
      <w:r w:rsidRPr="005069C0">
        <w:rPr>
          <w:rFonts w:ascii="Times New Roman" w:hAnsi="Times New Roman" w:cs="Times New Roman"/>
          <w:b/>
          <w:sz w:val="24"/>
          <w:lang w:val="en-GB"/>
        </w:rPr>
        <w:t>H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holotype; </w:t>
      </w:r>
      <w:r w:rsidRPr="005069C0">
        <w:rPr>
          <w:rFonts w:ascii="Times New Roman" w:hAnsi="Times New Roman" w:cs="Times New Roman"/>
          <w:b/>
          <w:sz w:val="24"/>
          <w:lang w:val="en-GB"/>
        </w:rPr>
        <w:t>L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maximum preserved length; </w:t>
      </w:r>
      <w:r w:rsidRPr="005069C0">
        <w:rPr>
          <w:rFonts w:ascii="Times New Roman" w:hAnsi="Times New Roman" w:cs="Times New Roman"/>
          <w:b/>
          <w:sz w:val="24"/>
          <w:lang w:val="en-GB"/>
        </w:rPr>
        <w:t>l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left; </w:t>
      </w:r>
      <w:r w:rsidRPr="005069C0">
        <w:rPr>
          <w:rFonts w:ascii="Times New Roman" w:hAnsi="Times New Roman" w:cs="Times New Roman"/>
          <w:b/>
          <w:sz w:val="24"/>
          <w:lang w:val="en-GB"/>
        </w:rPr>
        <w:t>Le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lectotype; </w:t>
      </w:r>
      <w:r w:rsidRPr="005069C0">
        <w:rPr>
          <w:rFonts w:ascii="Times New Roman" w:hAnsi="Times New Roman" w:cs="Times New Roman"/>
          <w:b/>
          <w:sz w:val="24"/>
          <w:lang w:val="en-GB"/>
        </w:rPr>
        <w:t>MACN A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Museo </w:t>
      </w:r>
      <w:proofErr w:type="spellStart"/>
      <w:r w:rsidRPr="005069C0">
        <w:rPr>
          <w:rFonts w:ascii="Times New Roman" w:hAnsi="Times New Roman" w:cs="Times New Roman"/>
          <w:sz w:val="24"/>
          <w:lang w:val="en-GB"/>
        </w:rPr>
        <w:t>Argentino</w:t>
      </w:r>
      <w:proofErr w:type="spellEnd"/>
      <w:r w:rsidRPr="005069C0"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 w:rsidRPr="005069C0">
        <w:rPr>
          <w:rFonts w:ascii="Times New Roman" w:hAnsi="Times New Roman" w:cs="Times New Roman"/>
          <w:sz w:val="24"/>
          <w:lang w:val="en-GB"/>
        </w:rPr>
        <w:t>Ciencias</w:t>
      </w:r>
      <w:proofErr w:type="spellEnd"/>
      <w:r w:rsidRPr="005069C0">
        <w:rPr>
          <w:rFonts w:ascii="Times New Roman" w:hAnsi="Times New Roman" w:cs="Times New Roman"/>
          <w:sz w:val="24"/>
          <w:lang w:val="en-GB"/>
        </w:rPr>
        <w:t xml:space="preserve"> Naturales ‘Bernardino </w:t>
      </w:r>
      <w:proofErr w:type="spellStart"/>
      <w:r w:rsidRPr="005069C0">
        <w:rPr>
          <w:rFonts w:ascii="Times New Roman" w:hAnsi="Times New Roman" w:cs="Times New Roman"/>
          <w:sz w:val="24"/>
          <w:lang w:val="en-GB"/>
        </w:rPr>
        <w:t>Rivadavia</w:t>
      </w:r>
      <w:proofErr w:type="spellEnd"/>
      <w:r w:rsidRPr="005069C0">
        <w:rPr>
          <w:rFonts w:ascii="Times New Roman" w:hAnsi="Times New Roman" w:cs="Times New Roman"/>
          <w:sz w:val="24"/>
          <w:lang w:val="en-GB"/>
        </w:rPr>
        <w:t>’, Ameghino coll</w:t>
      </w:r>
      <w:r w:rsidR="00443DCA" w:rsidRPr="005069C0">
        <w:rPr>
          <w:rFonts w:ascii="Times New Roman" w:hAnsi="Times New Roman" w:cs="Times New Roman"/>
          <w:sz w:val="24"/>
          <w:lang w:val="en-GB"/>
        </w:rPr>
        <w:t>ection, Buenos Aires, Argentina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; </w:t>
      </w:r>
      <w:r w:rsidRPr="005069C0">
        <w:rPr>
          <w:rFonts w:ascii="Times New Roman" w:hAnsi="Times New Roman" w:cs="Times New Roman"/>
          <w:b/>
          <w:sz w:val="24"/>
          <w:lang w:val="en-GB"/>
        </w:rPr>
        <w:t>MLP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Museo de La Plata, La Plata, Argentina; </w:t>
      </w:r>
      <w:r w:rsidR="00443DCA" w:rsidRPr="005069C0">
        <w:rPr>
          <w:rFonts w:ascii="Times New Roman" w:hAnsi="Times New Roman" w:cs="Times New Roman"/>
          <w:b/>
          <w:sz w:val="24"/>
          <w:lang w:val="en-GB"/>
        </w:rPr>
        <w:t>MPEF</w:t>
      </w:r>
      <w:r w:rsidRPr="005069C0">
        <w:rPr>
          <w:rFonts w:ascii="Times New Roman" w:hAnsi="Times New Roman" w:cs="Times New Roman"/>
          <w:sz w:val="24"/>
          <w:lang w:val="en-GB"/>
        </w:rPr>
        <w:t>, Museo</w:t>
      </w:r>
      <w:r w:rsidR="00443DCA" w:rsidRPr="005069C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443DCA" w:rsidRPr="005069C0">
        <w:rPr>
          <w:rFonts w:ascii="Times New Roman" w:hAnsi="Times New Roman" w:cs="Times New Roman"/>
          <w:sz w:val="24"/>
          <w:lang w:val="en-GB"/>
        </w:rPr>
        <w:t>Paleontológico</w:t>
      </w:r>
      <w:proofErr w:type="spellEnd"/>
      <w:r w:rsidR="00443DCA" w:rsidRPr="005069C0">
        <w:rPr>
          <w:rFonts w:ascii="Times New Roman" w:hAnsi="Times New Roman" w:cs="Times New Roman"/>
          <w:sz w:val="24"/>
          <w:lang w:val="en-GB"/>
        </w:rPr>
        <w:t xml:space="preserve"> Egidio </w:t>
      </w:r>
      <w:proofErr w:type="spellStart"/>
      <w:r w:rsidR="00443DCA" w:rsidRPr="005069C0">
        <w:rPr>
          <w:rFonts w:ascii="Times New Roman" w:hAnsi="Times New Roman" w:cs="Times New Roman"/>
          <w:sz w:val="24"/>
          <w:lang w:val="en-GB"/>
        </w:rPr>
        <w:t>Feruglio</w:t>
      </w:r>
      <w:proofErr w:type="spellEnd"/>
      <w:r w:rsidRPr="005069C0">
        <w:rPr>
          <w:rFonts w:ascii="Times New Roman" w:hAnsi="Times New Roman" w:cs="Times New Roman"/>
          <w:sz w:val="24"/>
          <w:lang w:val="en-GB"/>
        </w:rPr>
        <w:t xml:space="preserve">; </w:t>
      </w:r>
      <w:r w:rsidRPr="005069C0">
        <w:rPr>
          <w:rFonts w:ascii="Times New Roman" w:hAnsi="Times New Roman" w:cs="Times New Roman"/>
          <w:b/>
          <w:sz w:val="24"/>
          <w:lang w:val="en-GB"/>
        </w:rPr>
        <w:t>P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paralectotype; </w:t>
      </w:r>
      <w:r w:rsidRPr="005069C0">
        <w:rPr>
          <w:rFonts w:ascii="Times New Roman" w:hAnsi="Times New Roman" w:cs="Times New Roman"/>
          <w:b/>
          <w:sz w:val="24"/>
          <w:lang w:val="en-GB"/>
        </w:rPr>
        <w:t>r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right; </w:t>
      </w:r>
      <w:r w:rsidRPr="005069C0">
        <w:rPr>
          <w:rFonts w:ascii="Times New Roman" w:hAnsi="Times New Roman" w:cs="Times New Roman"/>
          <w:b/>
          <w:sz w:val="24"/>
          <w:lang w:val="en-GB"/>
        </w:rPr>
        <w:t>W</w:t>
      </w:r>
      <w:r w:rsidRPr="005069C0">
        <w:rPr>
          <w:rFonts w:ascii="Times New Roman" w:hAnsi="Times New Roman" w:cs="Times New Roman"/>
          <w:sz w:val="24"/>
          <w:lang w:val="en-GB"/>
        </w:rPr>
        <w:t>, maximum preserved width.</w:t>
      </w:r>
    </w:p>
    <w:p w14:paraId="6B4E279C" w14:textId="77777777" w:rsidR="00206994" w:rsidRPr="005069C0" w:rsidRDefault="00206994" w:rsidP="00F153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EAE7219" w14:textId="77777777" w:rsidR="00841774" w:rsidRPr="005069C0" w:rsidRDefault="00841774" w:rsidP="00841774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Style w:val="Tablaconcuadrcula1"/>
        <w:tblW w:w="0" w:type="auto"/>
        <w:tblInd w:w="-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236"/>
        <w:gridCol w:w="931"/>
        <w:gridCol w:w="531"/>
        <w:gridCol w:w="531"/>
        <w:gridCol w:w="531"/>
        <w:gridCol w:w="531"/>
        <w:gridCol w:w="531"/>
        <w:gridCol w:w="53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401A1E" w:rsidRPr="005069C0" w14:paraId="41D09133" w14:textId="77777777" w:rsidTr="00320F50">
        <w:trPr>
          <w:trHeight w:val="227"/>
        </w:trPr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6931AE76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Taxon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vAlign w:val="center"/>
          </w:tcPr>
          <w:p w14:paraId="31FEE705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Specimen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</w:tcPr>
          <w:p w14:paraId="1AF171DA" w14:textId="286749B3" w:rsidR="005F3EF9" w:rsidRPr="005069C0" w:rsidRDefault="00BC5068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</w:tcPr>
          <w:p w14:paraId="3BA9732A" w14:textId="4D3F61C5" w:rsidR="005F3EF9" w:rsidRPr="005069C0" w:rsidRDefault="00BC5068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</w:t>
            </w:r>
            <w:r w:rsidR="005F3EF9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</w:tcPr>
          <w:p w14:paraId="6EB3EA39" w14:textId="1240675F" w:rsidR="005F3EF9" w:rsidRPr="005069C0" w:rsidRDefault="00BC5068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</w:t>
            </w:r>
            <w:r w:rsidR="005F3EF9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</w:tcPr>
          <w:p w14:paraId="072D6FFE" w14:textId="301F4A68" w:rsidR="005F3EF9" w:rsidRPr="005069C0" w:rsidRDefault="00BC5068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</w:t>
            </w:r>
            <w:r w:rsidR="005F3EF9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</w:tcPr>
          <w:p w14:paraId="752E0A4F" w14:textId="43D2E1B2" w:rsidR="005F3EF9" w:rsidRPr="005069C0" w:rsidRDefault="00BC5068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</w:t>
            </w:r>
            <w:r w:rsidR="005F3EF9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</w:tcPr>
          <w:p w14:paraId="024E6AE5" w14:textId="242113C8" w:rsidR="005F3EF9" w:rsidRPr="005069C0" w:rsidRDefault="00BC5068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</w:t>
            </w:r>
            <w:r w:rsidR="005F3EF9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</w:tcPr>
          <w:p w14:paraId="15677FC7" w14:textId="47C5723E" w:rsidR="005F3EF9" w:rsidRPr="005069C0" w:rsidRDefault="00BC5068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</w:t>
            </w:r>
            <w:r w:rsidR="005F3EF9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</w:tcBorders>
            <w:vAlign w:val="center"/>
          </w:tcPr>
          <w:p w14:paraId="3E9DABB2" w14:textId="6B1B3B85" w:rsidR="005F3EF9" w:rsidRPr="005069C0" w:rsidRDefault="00BC5068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</w:t>
            </w:r>
            <w:r w:rsidR="005F3EF9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</w:t>
            </w:r>
          </w:p>
        </w:tc>
      </w:tr>
      <w:tr w:rsidR="00401A1E" w:rsidRPr="005069C0" w14:paraId="12F9D3A5" w14:textId="77777777" w:rsidTr="00A07244">
        <w:tc>
          <w:tcPr>
            <w:tcW w:w="1236" w:type="dxa"/>
            <w:vMerge/>
            <w:tcBorders>
              <w:bottom w:val="single" w:sz="4" w:space="0" w:color="auto"/>
            </w:tcBorders>
          </w:tcPr>
          <w:p w14:paraId="795F1A94" w14:textId="77777777" w:rsidR="005F3EF9" w:rsidRPr="005069C0" w:rsidRDefault="005F3EF9" w:rsidP="003B05D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</w:tcPr>
          <w:p w14:paraId="508BA3CA" w14:textId="77777777" w:rsidR="005F3EF9" w:rsidRPr="005069C0" w:rsidRDefault="005F3EF9" w:rsidP="003B05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18175853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52A416C2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7C09E990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3523865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44A3091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4D35F527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A0AC823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AACC0ED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072389C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8F2A3E5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F865F43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101435E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8821F34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2F3CE42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7E3C7A13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1242705" w14:textId="77777777" w:rsidR="005F3EF9" w:rsidRPr="005069C0" w:rsidRDefault="005F3EF9" w:rsidP="003B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</w:tr>
      <w:tr w:rsidR="00E77AAD" w:rsidRPr="005069C0" w14:paraId="454C6974" w14:textId="77777777" w:rsidTr="00A07244"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5480028C" w14:textId="04845BD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P. garzoni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4DEE9597" w14:textId="0A5D6F89" w:rsidR="00E77AAD" w:rsidRPr="005069C0" w:rsidRDefault="00E77AAD" w:rsidP="005F4AF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AC</w:t>
            </w:r>
            <w:r w:rsidR="00E14BBD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3731l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4EDAECD" w14:textId="56E02BC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D57CC5C" w14:textId="70FD766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C47AFC0" w14:textId="4919C643" w:rsidR="00E77AAD" w:rsidRPr="005069C0" w:rsidRDefault="00A6385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52E39C9" w14:textId="7D9BAC68" w:rsidR="00E77AAD" w:rsidRPr="005069C0" w:rsidRDefault="00A6385D" w:rsidP="00A6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96B9030" w14:textId="13CC0397" w:rsidR="00E77AAD" w:rsidRPr="005069C0" w:rsidRDefault="00A6385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E8755CF" w14:textId="1D33BD63" w:rsidR="00E77AAD" w:rsidRPr="005069C0" w:rsidRDefault="00A6385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8F3ADE8" w14:textId="30D5E59B" w:rsidR="00E77AAD" w:rsidRPr="005069C0" w:rsidRDefault="00A6385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763709A" w14:textId="70106A00" w:rsidR="00E77AAD" w:rsidRPr="005069C0" w:rsidRDefault="00A6385D" w:rsidP="00A6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CE39D2F" w14:textId="467881F6" w:rsidR="00E77AAD" w:rsidRPr="005069C0" w:rsidRDefault="00A6385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311FABA" w14:textId="09D9A5EB" w:rsidR="00E77AAD" w:rsidRPr="005069C0" w:rsidRDefault="00A6385D" w:rsidP="00A6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3CC8590" w14:textId="213DE064" w:rsidR="00E77AAD" w:rsidRPr="005069C0" w:rsidRDefault="00A6385D" w:rsidP="00A6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82CD6E8" w14:textId="7914D8E6" w:rsidR="00E77AAD" w:rsidRPr="005069C0" w:rsidRDefault="00A6385D" w:rsidP="00A6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B3D43D8" w14:textId="24F02B54" w:rsidR="00E77AAD" w:rsidRPr="005069C0" w:rsidRDefault="00A6385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8608CD6" w14:textId="1B2FB6F0" w:rsidR="00E77AAD" w:rsidRPr="005069C0" w:rsidRDefault="00A6385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4.3</w:t>
            </w: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6B07BFA3" w14:textId="1206465F" w:rsidR="00E77AAD" w:rsidRPr="005069C0" w:rsidRDefault="00A6385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34FBE83" w14:textId="76DC9B66" w:rsidR="00E77AAD" w:rsidRPr="005069C0" w:rsidRDefault="00A6385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3.8</w:t>
            </w:r>
          </w:p>
        </w:tc>
      </w:tr>
      <w:tr w:rsidR="00E77AAD" w:rsidRPr="005069C0" w14:paraId="55F17ED3" w14:textId="77777777" w:rsidTr="00A07244">
        <w:tc>
          <w:tcPr>
            <w:tcW w:w="1236" w:type="dxa"/>
            <w:vMerge/>
            <w:vAlign w:val="center"/>
          </w:tcPr>
          <w:p w14:paraId="318EDDCB" w14:textId="7BDDBC0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50DF8B83" w14:textId="05193CC1" w:rsidR="00E77AAD" w:rsidRPr="005069C0" w:rsidRDefault="00E77AAD" w:rsidP="00E14B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AC</w:t>
            </w:r>
            <w:r w:rsidR="00E14BBD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3731r</w:t>
            </w:r>
          </w:p>
        </w:tc>
        <w:tc>
          <w:tcPr>
            <w:tcW w:w="531" w:type="dxa"/>
            <w:vAlign w:val="center"/>
          </w:tcPr>
          <w:p w14:paraId="2AF80778" w14:textId="10290A3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8434922" w14:textId="0F998EB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8595C38" w14:textId="758FDCB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531" w:type="dxa"/>
            <w:vAlign w:val="center"/>
          </w:tcPr>
          <w:p w14:paraId="37339308" w14:textId="08FA0F4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531" w:type="dxa"/>
            <w:vAlign w:val="center"/>
          </w:tcPr>
          <w:p w14:paraId="509C66B5" w14:textId="53B0F4C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4.9</w:t>
            </w:r>
          </w:p>
        </w:tc>
        <w:tc>
          <w:tcPr>
            <w:tcW w:w="531" w:type="dxa"/>
            <w:vAlign w:val="center"/>
          </w:tcPr>
          <w:p w14:paraId="1B1D0E90" w14:textId="344DC41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vAlign w:val="center"/>
          </w:tcPr>
          <w:p w14:paraId="44C477DD" w14:textId="30E5EC7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441" w:type="dxa"/>
            <w:vAlign w:val="center"/>
          </w:tcPr>
          <w:p w14:paraId="4037330D" w14:textId="22C1B9C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3.3</w:t>
            </w:r>
          </w:p>
        </w:tc>
        <w:tc>
          <w:tcPr>
            <w:tcW w:w="441" w:type="dxa"/>
            <w:vAlign w:val="center"/>
          </w:tcPr>
          <w:p w14:paraId="20AE446E" w14:textId="27F18E3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441" w:type="dxa"/>
            <w:vAlign w:val="center"/>
          </w:tcPr>
          <w:p w14:paraId="5883E71B" w14:textId="175C17F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3.8</w:t>
            </w:r>
          </w:p>
        </w:tc>
        <w:tc>
          <w:tcPr>
            <w:tcW w:w="441" w:type="dxa"/>
            <w:vAlign w:val="center"/>
          </w:tcPr>
          <w:p w14:paraId="5745EB05" w14:textId="36EDE7A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6.2</w:t>
            </w:r>
          </w:p>
        </w:tc>
        <w:tc>
          <w:tcPr>
            <w:tcW w:w="441" w:type="dxa"/>
            <w:vAlign w:val="center"/>
          </w:tcPr>
          <w:p w14:paraId="30561475" w14:textId="46A2FAA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4.4</w:t>
            </w:r>
          </w:p>
        </w:tc>
        <w:tc>
          <w:tcPr>
            <w:tcW w:w="441" w:type="dxa"/>
            <w:vAlign w:val="center"/>
          </w:tcPr>
          <w:p w14:paraId="715B86B8" w14:textId="60F3AD3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5.8</w:t>
            </w:r>
          </w:p>
        </w:tc>
        <w:tc>
          <w:tcPr>
            <w:tcW w:w="441" w:type="dxa"/>
            <w:vAlign w:val="center"/>
          </w:tcPr>
          <w:p w14:paraId="5F4C4637" w14:textId="2CEC72B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4.2</w:t>
            </w:r>
          </w:p>
        </w:tc>
        <w:tc>
          <w:tcPr>
            <w:tcW w:w="443" w:type="dxa"/>
            <w:vAlign w:val="center"/>
          </w:tcPr>
          <w:p w14:paraId="0C2E921C" w14:textId="5C8B4AC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5.6</w:t>
            </w:r>
          </w:p>
        </w:tc>
        <w:tc>
          <w:tcPr>
            <w:tcW w:w="441" w:type="dxa"/>
            <w:vAlign w:val="center"/>
          </w:tcPr>
          <w:p w14:paraId="71A805C0" w14:textId="2270629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3.9</w:t>
            </w:r>
          </w:p>
        </w:tc>
      </w:tr>
      <w:tr w:rsidR="00E77AAD" w:rsidRPr="005069C0" w14:paraId="0AD89CBA" w14:textId="77777777" w:rsidTr="00320F50">
        <w:tc>
          <w:tcPr>
            <w:tcW w:w="1236" w:type="dxa"/>
            <w:vMerge/>
            <w:vAlign w:val="center"/>
          </w:tcPr>
          <w:p w14:paraId="7A230F44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2E0DA03C" w14:textId="330150E1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AMNH 14154l</w:t>
            </w:r>
          </w:p>
        </w:tc>
        <w:tc>
          <w:tcPr>
            <w:tcW w:w="531" w:type="dxa"/>
            <w:vAlign w:val="center"/>
          </w:tcPr>
          <w:p w14:paraId="5BC8F370" w14:textId="5626836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7300121" w14:textId="1E8BA9F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7A828FB" w14:textId="19C6E76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938DE6E" w14:textId="7EA79B1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5B9F31D" w14:textId="14EF47F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4.5</w:t>
            </w:r>
          </w:p>
        </w:tc>
        <w:tc>
          <w:tcPr>
            <w:tcW w:w="531" w:type="dxa"/>
            <w:vAlign w:val="center"/>
          </w:tcPr>
          <w:p w14:paraId="49B04825" w14:textId="6DE243A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vAlign w:val="center"/>
          </w:tcPr>
          <w:p w14:paraId="0ACC9E84" w14:textId="1C49FA8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5.1</w:t>
            </w:r>
          </w:p>
        </w:tc>
        <w:tc>
          <w:tcPr>
            <w:tcW w:w="441" w:type="dxa"/>
            <w:vAlign w:val="center"/>
          </w:tcPr>
          <w:p w14:paraId="66E9F715" w14:textId="5D1C713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3.5</w:t>
            </w:r>
          </w:p>
        </w:tc>
        <w:tc>
          <w:tcPr>
            <w:tcW w:w="441" w:type="dxa"/>
            <w:vAlign w:val="center"/>
          </w:tcPr>
          <w:p w14:paraId="38B8C542" w14:textId="50B1A3A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3744CA5" w14:textId="49DF85F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FAD1D59" w14:textId="273148D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6.1</w:t>
            </w:r>
          </w:p>
        </w:tc>
        <w:tc>
          <w:tcPr>
            <w:tcW w:w="441" w:type="dxa"/>
            <w:vAlign w:val="center"/>
          </w:tcPr>
          <w:p w14:paraId="6F4BBD24" w14:textId="28C345F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4.2</w:t>
            </w:r>
          </w:p>
        </w:tc>
        <w:tc>
          <w:tcPr>
            <w:tcW w:w="441" w:type="dxa"/>
            <w:vAlign w:val="center"/>
          </w:tcPr>
          <w:p w14:paraId="47A3F7CD" w14:textId="66606FA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5.8</w:t>
            </w:r>
          </w:p>
        </w:tc>
        <w:tc>
          <w:tcPr>
            <w:tcW w:w="441" w:type="dxa"/>
            <w:vAlign w:val="center"/>
          </w:tcPr>
          <w:p w14:paraId="786658B3" w14:textId="1CA8E9E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3.8</w:t>
            </w:r>
          </w:p>
        </w:tc>
        <w:tc>
          <w:tcPr>
            <w:tcW w:w="443" w:type="dxa"/>
            <w:vAlign w:val="center"/>
          </w:tcPr>
          <w:p w14:paraId="0965B415" w14:textId="1721591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5.9</w:t>
            </w:r>
          </w:p>
        </w:tc>
        <w:tc>
          <w:tcPr>
            <w:tcW w:w="441" w:type="dxa"/>
            <w:vAlign w:val="center"/>
          </w:tcPr>
          <w:p w14:paraId="1DBA3038" w14:textId="7564C1D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3.2</w:t>
            </w:r>
          </w:p>
        </w:tc>
      </w:tr>
      <w:tr w:rsidR="00E77AAD" w:rsidRPr="005069C0" w14:paraId="6014EB26" w14:textId="77777777" w:rsidTr="00320F50">
        <w:tc>
          <w:tcPr>
            <w:tcW w:w="1236" w:type="dxa"/>
            <w:vMerge/>
            <w:vAlign w:val="center"/>
          </w:tcPr>
          <w:p w14:paraId="5D4CB1B7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624A9830" w14:textId="1D8DFCEE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AMNH 14154r</w:t>
            </w:r>
          </w:p>
        </w:tc>
        <w:tc>
          <w:tcPr>
            <w:tcW w:w="531" w:type="dxa"/>
            <w:vAlign w:val="center"/>
          </w:tcPr>
          <w:p w14:paraId="62BD5A0E" w14:textId="6F03136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534A527" w14:textId="640C77F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FB08962" w14:textId="39A54D8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531" w:type="dxa"/>
            <w:vAlign w:val="center"/>
          </w:tcPr>
          <w:p w14:paraId="529341A1" w14:textId="6E5A4A1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531" w:type="dxa"/>
            <w:vAlign w:val="center"/>
          </w:tcPr>
          <w:p w14:paraId="76498CD6" w14:textId="512FEB6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4.6</w:t>
            </w:r>
          </w:p>
        </w:tc>
        <w:tc>
          <w:tcPr>
            <w:tcW w:w="531" w:type="dxa"/>
            <w:vAlign w:val="center"/>
          </w:tcPr>
          <w:p w14:paraId="7EACD54A" w14:textId="18D8D1E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441" w:type="dxa"/>
            <w:vAlign w:val="center"/>
          </w:tcPr>
          <w:p w14:paraId="477F7949" w14:textId="1027F75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441" w:type="dxa"/>
            <w:vAlign w:val="center"/>
          </w:tcPr>
          <w:p w14:paraId="005CB3AD" w14:textId="495DF99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vAlign w:val="center"/>
          </w:tcPr>
          <w:p w14:paraId="7F659244" w14:textId="6849799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5.1</w:t>
            </w:r>
          </w:p>
        </w:tc>
        <w:tc>
          <w:tcPr>
            <w:tcW w:w="441" w:type="dxa"/>
            <w:vAlign w:val="center"/>
          </w:tcPr>
          <w:p w14:paraId="76A9312A" w14:textId="353C8E5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3.9</w:t>
            </w:r>
          </w:p>
        </w:tc>
        <w:tc>
          <w:tcPr>
            <w:tcW w:w="441" w:type="dxa"/>
            <w:vAlign w:val="center"/>
          </w:tcPr>
          <w:p w14:paraId="53D0073A" w14:textId="65CB32C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6.1</w:t>
            </w:r>
          </w:p>
        </w:tc>
        <w:tc>
          <w:tcPr>
            <w:tcW w:w="441" w:type="dxa"/>
            <w:vAlign w:val="center"/>
          </w:tcPr>
          <w:p w14:paraId="6EB2165B" w14:textId="6F2E595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4.4</w:t>
            </w:r>
          </w:p>
        </w:tc>
        <w:tc>
          <w:tcPr>
            <w:tcW w:w="441" w:type="dxa"/>
            <w:vAlign w:val="center"/>
          </w:tcPr>
          <w:p w14:paraId="41109C8A" w14:textId="3A47C4E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6.2</w:t>
            </w:r>
          </w:p>
        </w:tc>
        <w:tc>
          <w:tcPr>
            <w:tcW w:w="441" w:type="dxa"/>
            <w:vAlign w:val="center"/>
          </w:tcPr>
          <w:p w14:paraId="35524129" w14:textId="6025D9A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4.2</w:t>
            </w:r>
          </w:p>
        </w:tc>
        <w:tc>
          <w:tcPr>
            <w:tcW w:w="443" w:type="dxa"/>
            <w:vAlign w:val="center"/>
          </w:tcPr>
          <w:p w14:paraId="2F9A925E" w14:textId="3F69009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6.1</w:t>
            </w:r>
          </w:p>
        </w:tc>
        <w:tc>
          <w:tcPr>
            <w:tcW w:w="441" w:type="dxa"/>
            <w:vAlign w:val="center"/>
          </w:tcPr>
          <w:p w14:paraId="57EDFD22" w14:textId="271C02D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3.2</w:t>
            </w:r>
          </w:p>
        </w:tc>
      </w:tr>
      <w:tr w:rsidR="00E77AAD" w:rsidRPr="005069C0" w14:paraId="6AFBD0FF" w14:textId="77777777" w:rsidTr="00320F50">
        <w:tc>
          <w:tcPr>
            <w:tcW w:w="1236" w:type="dxa"/>
            <w:vMerge/>
            <w:vAlign w:val="center"/>
          </w:tcPr>
          <w:p w14:paraId="1255FCC9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07CF573B" w14:textId="4323085C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AMNH 29608</w:t>
            </w:r>
          </w:p>
        </w:tc>
        <w:tc>
          <w:tcPr>
            <w:tcW w:w="531" w:type="dxa"/>
            <w:vAlign w:val="center"/>
          </w:tcPr>
          <w:p w14:paraId="38522C5B" w14:textId="132964B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37C6232" w14:textId="360A25F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5CFE86A" w14:textId="3E601C6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413F296" w14:textId="2468943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3.0</w:t>
            </w:r>
          </w:p>
        </w:tc>
        <w:tc>
          <w:tcPr>
            <w:tcW w:w="531" w:type="dxa"/>
            <w:vAlign w:val="center"/>
          </w:tcPr>
          <w:p w14:paraId="6C4E5AA7" w14:textId="5B0ABCA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531" w:type="dxa"/>
            <w:vAlign w:val="center"/>
          </w:tcPr>
          <w:p w14:paraId="14F8A3AB" w14:textId="45F40EC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3.3</w:t>
            </w:r>
          </w:p>
        </w:tc>
        <w:tc>
          <w:tcPr>
            <w:tcW w:w="441" w:type="dxa"/>
            <w:vAlign w:val="center"/>
          </w:tcPr>
          <w:p w14:paraId="21AB9949" w14:textId="3EE71C3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4.4</w:t>
            </w:r>
          </w:p>
        </w:tc>
        <w:tc>
          <w:tcPr>
            <w:tcW w:w="441" w:type="dxa"/>
            <w:vAlign w:val="center"/>
          </w:tcPr>
          <w:p w14:paraId="4F2447E8" w14:textId="4333425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441" w:type="dxa"/>
            <w:vAlign w:val="center"/>
          </w:tcPr>
          <w:p w14:paraId="3DE76693" w14:textId="208549A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5.9</w:t>
            </w:r>
          </w:p>
        </w:tc>
        <w:tc>
          <w:tcPr>
            <w:tcW w:w="441" w:type="dxa"/>
            <w:vAlign w:val="center"/>
          </w:tcPr>
          <w:p w14:paraId="7156E054" w14:textId="3466F55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441" w:type="dxa"/>
            <w:vAlign w:val="center"/>
          </w:tcPr>
          <w:p w14:paraId="2CE8E8EF" w14:textId="6CDEDF7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6.0</w:t>
            </w:r>
          </w:p>
        </w:tc>
        <w:tc>
          <w:tcPr>
            <w:tcW w:w="441" w:type="dxa"/>
            <w:vAlign w:val="center"/>
          </w:tcPr>
          <w:p w14:paraId="7E3CDA62" w14:textId="3D31039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4.3</w:t>
            </w:r>
          </w:p>
        </w:tc>
        <w:tc>
          <w:tcPr>
            <w:tcW w:w="441" w:type="dxa"/>
            <w:vAlign w:val="center"/>
          </w:tcPr>
          <w:p w14:paraId="7F92DF54" w14:textId="1C64C79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6.2</w:t>
            </w:r>
          </w:p>
        </w:tc>
        <w:tc>
          <w:tcPr>
            <w:tcW w:w="441" w:type="dxa"/>
            <w:vAlign w:val="center"/>
          </w:tcPr>
          <w:p w14:paraId="408E91ED" w14:textId="614A147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3.9</w:t>
            </w:r>
          </w:p>
        </w:tc>
        <w:tc>
          <w:tcPr>
            <w:tcW w:w="443" w:type="dxa"/>
            <w:vAlign w:val="center"/>
          </w:tcPr>
          <w:p w14:paraId="3881070B" w14:textId="71FF276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6.0</w:t>
            </w:r>
          </w:p>
        </w:tc>
        <w:tc>
          <w:tcPr>
            <w:tcW w:w="441" w:type="dxa"/>
            <w:vAlign w:val="center"/>
          </w:tcPr>
          <w:p w14:paraId="48F7F196" w14:textId="6497EAB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3.9</w:t>
            </w:r>
          </w:p>
        </w:tc>
      </w:tr>
      <w:tr w:rsidR="00E77AAD" w:rsidRPr="005069C0" w14:paraId="73B331BE" w14:textId="77777777" w:rsidTr="00320F50">
        <w:tc>
          <w:tcPr>
            <w:tcW w:w="1236" w:type="dxa"/>
            <w:vMerge/>
            <w:vAlign w:val="center"/>
          </w:tcPr>
          <w:p w14:paraId="493D795A" w14:textId="6F3FEC2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56654F5B" w14:textId="5DCD4B65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52-455 (Le) l</w:t>
            </w:r>
          </w:p>
        </w:tc>
        <w:tc>
          <w:tcPr>
            <w:tcW w:w="531" w:type="dxa"/>
            <w:vAlign w:val="center"/>
          </w:tcPr>
          <w:p w14:paraId="07A231D9" w14:textId="27D2496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45F18DC" w14:textId="49566A2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F49B79D" w14:textId="1333386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3.4</w:t>
            </w:r>
          </w:p>
        </w:tc>
        <w:tc>
          <w:tcPr>
            <w:tcW w:w="531" w:type="dxa"/>
            <w:vAlign w:val="center"/>
          </w:tcPr>
          <w:p w14:paraId="4A160070" w14:textId="2F089AC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531" w:type="dxa"/>
            <w:vAlign w:val="center"/>
          </w:tcPr>
          <w:p w14:paraId="491BB303" w14:textId="782643F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5.4</w:t>
            </w:r>
          </w:p>
        </w:tc>
        <w:tc>
          <w:tcPr>
            <w:tcW w:w="531" w:type="dxa"/>
            <w:vAlign w:val="center"/>
          </w:tcPr>
          <w:p w14:paraId="46AF4A43" w14:textId="6F0B4B9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vAlign w:val="center"/>
          </w:tcPr>
          <w:p w14:paraId="4DC0D3D1" w14:textId="1F60352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5.7</w:t>
            </w:r>
          </w:p>
        </w:tc>
        <w:tc>
          <w:tcPr>
            <w:tcW w:w="441" w:type="dxa"/>
            <w:vAlign w:val="center"/>
          </w:tcPr>
          <w:p w14:paraId="798ACCD8" w14:textId="48E4DE4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3.5</w:t>
            </w:r>
          </w:p>
        </w:tc>
        <w:tc>
          <w:tcPr>
            <w:tcW w:w="441" w:type="dxa"/>
            <w:vAlign w:val="center"/>
          </w:tcPr>
          <w:p w14:paraId="5CE16517" w14:textId="0F304F5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DF00F7A" w14:textId="4B5FA42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D8E9949" w14:textId="2F28475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6.2</w:t>
            </w:r>
          </w:p>
        </w:tc>
        <w:tc>
          <w:tcPr>
            <w:tcW w:w="441" w:type="dxa"/>
            <w:vAlign w:val="center"/>
          </w:tcPr>
          <w:p w14:paraId="329B3074" w14:textId="374523F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441" w:type="dxa"/>
            <w:vAlign w:val="center"/>
          </w:tcPr>
          <w:p w14:paraId="069EAF0E" w14:textId="72820C1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5.7</w:t>
            </w:r>
          </w:p>
        </w:tc>
        <w:tc>
          <w:tcPr>
            <w:tcW w:w="441" w:type="dxa"/>
            <w:vAlign w:val="center"/>
          </w:tcPr>
          <w:p w14:paraId="10AE688E" w14:textId="0216487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4.4</w:t>
            </w:r>
          </w:p>
        </w:tc>
        <w:tc>
          <w:tcPr>
            <w:tcW w:w="443" w:type="dxa"/>
            <w:vAlign w:val="center"/>
          </w:tcPr>
          <w:p w14:paraId="0DEDD978" w14:textId="2BE5BD3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5.6</w:t>
            </w:r>
          </w:p>
        </w:tc>
        <w:tc>
          <w:tcPr>
            <w:tcW w:w="441" w:type="dxa"/>
            <w:vAlign w:val="center"/>
          </w:tcPr>
          <w:p w14:paraId="78BC87D0" w14:textId="2797C5B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3.8</w:t>
            </w:r>
          </w:p>
        </w:tc>
      </w:tr>
      <w:tr w:rsidR="00E77AAD" w:rsidRPr="005069C0" w14:paraId="1065FEFB" w14:textId="77777777" w:rsidTr="00320F50">
        <w:tc>
          <w:tcPr>
            <w:tcW w:w="1236" w:type="dxa"/>
            <w:vMerge/>
            <w:vAlign w:val="center"/>
          </w:tcPr>
          <w:p w14:paraId="153918EA" w14:textId="5BC6F6D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4A7D96C8" w14:textId="0489B257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52-455 (Le) r</w:t>
            </w:r>
          </w:p>
        </w:tc>
        <w:tc>
          <w:tcPr>
            <w:tcW w:w="531" w:type="dxa"/>
            <w:vAlign w:val="center"/>
          </w:tcPr>
          <w:p w14:paraId="4F0E6553" w14:textId="318B5C7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65205DA" w14:textId="4A6634A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3B78131" w14:textId="4DFF40E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3.3</w:t>
            </w:r>
          </w:p>
        </w:tc>
        <w:tc>
          <w:tcPr>
            <w:tcW w:w="531" w:type="dxa"/>
            <w:vAlign w:val="center"/>
          </w:tcPr>
          <w:p w14:paraId="71E41E86" w14:textId="54692A3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531" w:type="dxa"/>
            <w:vAlign w:val="center"/>
          </w:tcPr>
          <w:p w14:paraId="5773DFD5" w14:textId="6185737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5.7</w:t>
            </w:r>
          </w:p>
        </w:tc>
        <w:tc>
          <w:tcPr>
            <w:tcW w:w="531" w:type="dxa"/>
            <w:vAlign w:val="center"/>
          </w:tcPr>
          <w:p w14:paraId="135ED09D" w14:textId="57AAB2B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3.3</w:t>
            </w:r>
          </w:p>
        </w:tc>
        <w:tc>
          <w:tcPr>
            <w:tcW w:w="441" w:type="dxa"/>
            <w:vAlign w:val="center"/>
          </w:tcPr>
          <w:p w14:paraId="3775CF88" w14:textId="4A97935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DA76C99" w14:textId="33FD320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AFDFB67" w14:textId="1375D95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CA285BE" w14:textId="2B1FB66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1F1B65E" w14:textId="7AA6229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0EE2704" w14:textId="52895D5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B5B8964" w14:textId="7ACE708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1B27901" w14:textId="5CBECA8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56D8CD44" w14:textId="1E6D340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647827E" w14:textId="5E70C75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05A6F8DB" w14:textId="77777777" w:rsidTr="00320F50">
        <w:tc>
          <w:tcPr>
            <w:tcW w:w="1236" w:type="dxa"/>
            <w:vMerge/>
            <w:vAlign w:val="center"/>
          </w:tcPr>
          <w:p w14:paraId="4B41BA54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339602A8" w14:textId="279CC25B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MANC A 52-458</w:t>
            </w:r>
          </w:p>
        </w:tc>
        <w:tc>
          <w:tcPr>
            <w:tcW w:w="531" w:type="dxa"/>
            <w:vAlign w:val="center"/>
          </w:tcPr>
          <w:p w14:paraId="1CF0AE37" w14:textId="43D8DDC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8583CE2" w14:textId="71C1B28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C24A030" w14:textId="2EEBA41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3.4</w:t>
            </w:r>
          </w:p>
        </w:tc>
        <w:tc>
          <w:tcPr>
            <w:tcW w:w="531" w:type="dxa"/>
            <w:vAlign w:val="center"/>
          </w:tcPr>
          <w:p w14:paraId="34223578" w14:textId="2102CA5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2.4</w:t>
            </w:r>
          </w:p>
        </w:tc>
        <w:tc>
          <w:tcPr>
            <w:tcW w:w="531" w:type="dxa"/>
            <w:vAlign w:val="center"/>
          </w:tcPr>
          <w:p w14:paraId="1F6A02E1" w14:textId="0318559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6.1</w:t>
            </w:r>
          </w:p>
        </w:tc>
        <w:tc>
          <w:tcPr>
            <w:tcW w:w="531" w:type="dxa"/>
            <w:vAlign w:val="center"/>
          </w:tcPr>
          <w:p w14:paraId="40FD33C0" w14:textId="5798B60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441" w:type="dxa"/>
            <w:vAlign w:val="center"/>
          </w:tcPr>
          <w:p w14:paraId="4CB72790" w14:textId="188D316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6.1</w:t>
            </w:r>
          </w:p>
        </w:tc>
        <w:tc>
          <w:tcPr>
            <w:tcW w:w="441" w:type="dxa"/>
            <w:vAlign w:val="center"/>
          </w:tcPr>
          <w:p w14:paraId="29759ED9" w14:textId="7BABE4C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vAlign w:val="center"/>
          </w:tcPr>
          <w:p w14:paraId="205BB503" w14:textId="0C7462E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93C072F" w14:textId="68035C8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EEC80C7" w14:textId="6401D01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214F895" w14:textId="3498871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9913F01" w14:textId="5A82CEC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42AB8CA" w14:textId="6742765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26001CC3" w14:textId="7BC2B23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D5C3696" w14:textId="773C7E5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6081C217" w14:textId="77777777" w:rsidTr="00320F50"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33F3A98B" w14:textId="5F793DA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‘</w:t>
            </w: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P. robustum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’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25BC027A" w14:textId="10F8C816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52-465 (H)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8B7D903" w14:textId="13367BC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000D2801" w14:textId="2C369E3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3C44EA9" w14:textId="5E87823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4.6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D0A67E2" w14:textId="0F9B6C5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3.0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3404354" w14:textId="5898492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5.6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363C975" w14:textId="653C420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6343C1B" w14:textId="53BECC7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CF2D743" w14:textId="59B769C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B38FE22" w14:textId="6C61714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47A1B31" w14:textId="71445C6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B721386" w14:textId="669AD07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263C4BC" w14:textId="5C3D0DD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87F3DF5" w14:textId="2D4A024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478BBCC" w14:textId="0B45FE3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26C921C8" w14:textId="1737369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7.1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D21B0A1" w14:textId="3C35FCD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4.3</w:t>
            </w:r>
          </w:p>
        </w:tc>
      </w:tr>
      <w:tr w:rsidR="00E77AAD" w:rsidRPr="005069C0" w14:paraId="13E47EBC" w14:textId="77777777" w:rsidTr="00320F50">
        <w:tc>
          <w:tcPr>
            <w:tcW w:w="1236" w:type="dxa"/>
            <w:vMerge/>
            <w:tcBorders>
              <w:bottom w:val="single" w:sz="4" w:space="0" w:color="auto"/>
            </w:tcBorders>
            <w:vAlign w:val="center"/>
          </w:tcPr>
          <w:p w14:paraId="67BD2D8D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5F8957A8" w14:textId="3320B242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52-468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2F4B547" w14:textId="55DAFCF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0DB382F" w14:textId="4D26D21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50769A6" w14:textId="65559D3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86CC179" w14:textId="207CDB9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F471353" w14:textId="7E30E67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4.4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14BD453A" w14:textId="35057B4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2.9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C156F1A" w14:textId="2E583BB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4.7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1D5418A8" w14:textId="09F800A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E42A133" w14:textId="0A3CBA7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1D2EF5E6" w14:textId="56CB285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D9C4043" w14:textId="4AD8B1F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6.4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5E5A1DA9" w14:textId="7630D27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4.8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230B5A2" w14:textId="384A5EB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61B4EE80" w14:textId="1820F3F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752E9EDB" w14:textId="433B2D6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18912927" w14:textId="5048D15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45EBAF0A" w14:textId="77777777" w:rsidTr="00320F50"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FCFA2" w14:textId="493F790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‘</w:t>
            </w: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P. triangulidens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’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14:paraId="2CCD6D8B" w14:textId="565E87EB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52-464 (H)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0325B" w14:textId="0A73036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8A421" w14:textId="7955693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3C03" w14:textId="5CB2600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4.1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41782" w14:textId="421B194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3.4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69698" w14:textId="24A4A03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5.3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BF9D2" w14:textId="5AA424E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3.9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BB466" w14:textId="66282BC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5.4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46EFE" w14:textId="2E2428D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4.1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2DA1F" w14:textId="3C3EA44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6.0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6948E" w14:textId="4A3032A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4.2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DD564" w14:textId="3613C66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6.4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033F1" w14:textId="2FAF047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4.2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5A3DB" w14:textId="684AC85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6.3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BD369" w14:textId="17F437D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3.6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A4E97" w14:textId="0F0E766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7.0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5E2D4" w14:textId="38E1956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3.5</w:t>
            </w:r>
          </w:p>
        </w:tc>
      </w:tr>
      <w:tr w:rsidR="00E77AAD" w:rsidRPr="005069C0" w14:paraId="22103509" w14:textId="77777777" w:rsidTr="00320F50"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611A86EF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51B75B23" w14:textId="41110FCB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79-XII-18-38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02301F2A" w14:textId="368E4DD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0B2852BF" w14:textId="0C4CE78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4FB1D9E" w14:textId="7D5A14C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0ABF1A8" w14:textId="03DB289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F629E9F" w14:textId="4697A34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4.4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56C212A" w14:textId="4260DFE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0411536" w14:textId="197A380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BD78100" w14:textId="00C3096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57CA250" w14:textId="267849D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96B8B37" w14:textId="6FB617A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DC880A4" w14:textId="37B6F56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FFBEE3E" w14:textId="00F15B0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EEF921F" w14:textId="463E7AA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7C581AE" w14:textId="65F53C3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1F0CE8EC" w14:textId="0C1377C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D50711D" w14:textId="61E6BB7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12D2BCDE" w14:textId="77777777" w:rsidTr="00320F50">
        <w:tc>
          <w:tcPr>
            <w:tcW w:w="1236" w:type="dxa"/>
            <w:vMerge w:val="restart"/>
            <w:vAlign w:val="center"/>
          </w:tcPr>
          <w:p w14:paraId="7CC9294A" w14:textId="1394A7B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 xml:space="preserve">Prosotherium 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sp.</w:t>
            </w:r>
          </w:p>
        </w:tc>
        <w:tc>
          <w:tcPr>
            <w:tcW w:w="954" w:type="dxa"/>
          </w:tcPr>
          <w:p w14:paraId="4C41E48F" w14:textId="39A43B5C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93-XI-21-54g</w:t>
            </w:r>
          </w:p>
        </w:tc>
        <w:tc>
          <w:tcPr>
            <w:tcW w:w="531" w:type="dxa"/>
            <w:vAlign w:val="center"/>
          </w:tcPr>
          <w:p w14:paraId="16EA125A" w14:textId="200A1B8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CCEB65A" w14:textId="3ED0025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1366241" w14:textId="4CF6585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E641CFF" w14:textId="21A8A75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1B9441F" w14:textId="5E27F63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B7718E1" w14:textId="3E1C83E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3022B61" w14:textId="66FC0C8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547188F" w14:textId="6E7A77C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385E438" w14:textId="6B52F9F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290E9A6" w14:textId="694C7AB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C604CB6" w14:textId="0C290AC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6.5</w:t>
            </w:r>
          </w:p>
        </w:tc>
        <w:tc>
          <w:tcPr>
            <w:tcW w:w="441" w:type="dxa"/>
            <w:vAlign w:val="center"/>
          </w:tcPr>
          <w:p w14:paraId="256BBFEE" w14:textId="68EB31D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5.1</w:t>
            </w:r>
          </w:p>
        </w:tc>
        <w:tc>
          <w:tcPr>
            <w:tcW w:w="441" w:type="dxa"/>
            <w:vAlign w:val="center"/>
          </w:tcPr>
          <w:p w14:paraId="31AED0D3" w14:textId="720A405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A8DED72" w14:textId="0E52CFE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51DAEA22" w14:textId="19FE8E4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654EB46" w14:textId="55A5574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2AAA4504" w14:textId="77777777" w:rsidTr="00320F50">
        <w:tc>
          <w:tcPr>
            <w:tcW w:w="1236" w:type="dxa"/>
            <w:vMerge/>
            <w:vAlign w:val="center"/>
          </w:tcPr>
          <w:p w14:paraId="186AC820" w14:textId="79B0ED8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538C22E7" w14:textId="68E03FA5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MPEF-PV 5761</w:t>
            </w:r>
          </w:p>
        </w:tc>
        <w:tc>
          <w:tcPr>
            <w:tcW w:w="531" w:type="dxa"/>
            <w:vAlign w:val="center"/>
          </w:tcPr>
          <w:p w14:paraId="4223E95C" w14:textId="56DE6D5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6BC4868" w14:textId="2E15D03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032C3C1" w14:textId="570DFC8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68C9443" w14:textId="4E9D544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A209D50" w14:textId="0C8FC0C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03FF122" w14:textId="01E3CA1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01294EC" w14:textId="6BEFDD8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3E7E6F8" w14:textId="6C12B57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2948BA4" w14:textId="54A4BDE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7BDDA5B" w14:textId="4F16C27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96ED5B5" w14:textId="7DF699B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441" w:type="dxa"/>
            <w:vAlign w:val="center"/>
          </w:tcPr>
          <w:p w14:paraId="2C097C3D" w14:textId="78732C0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5.1</w:t>
            </w:r>
          </w:p>
        </w:tc>
        <w:tc>
          <w:tcPr>
            <w:tcW w:w="441" w:type="dxa"/>
            <w:vAlign w:val="center"/>
          </w:tcPr>
          <w:p w14:paraId="02EFF0D4" w14:textId="5C006B6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9F69F20" w14:textId="17242E2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15436B9E" w14:textId="2DCA4C6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6844079" w14:textId="44E2131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3995AB31" w14:textId="77777777" w:rsidTr="00320F50">
        <w:tc>
          <w:tcPr>
            <w:tcW w:w="1236" w:type="dxa"/>
            <w:vMerge/>
            <w:vAlign w:val="center"/>
          </w:tcPr>
          <w:p w14:paraId="61DAE162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25056636" w14:textId="208BCC13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MPEF-PV 5761</w:t>
            </w:r>
          </w:p>
        </w:tc>
        <w:tc>
          <w:tcPr>
            <w:tcW w:w="531" w:type="dxa"/>
            <w:vAlign w:val="center"/>
          </w:tcPr>
          <w:p w14:paraId="5B2EF7E3" w14:textId="15E1A28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3E8AA3D" w14:textId="0C23DE2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FD7B9C7" w14:textId="04B813F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1FEFC69" w14:textId="24E1FC1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E25F805" w14:textId="1ACCC3D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1A8DAA5" w14:textId="3C8240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5D8A51D" w14:textId="24C8C19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34313B7" w14:textId="44B7A79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F582694" w14:textId="372EAD1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3CCC019" w14:textId="14B21F4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0F27219" w14:textId="2E20A9E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5.0</w:t>
            </w:r>
          </w:p>
        </w:tc>
        <w:tc>
          <w:tcPr>
            <w:tcW w:w="441" w:type="dxa"/>
            <w:vAlign w:val="center"/>
          </w:tcPr>
          <w:p w14:paraId="300FFBF4" w14:textId="3621E05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3.5</w:t>
            </w:r>
          </w:p>
        </w:tc>
        <w:tc>
          <w:tcPr>
            <w:tcW w:w="441" w:type="dxa"/>
            <w:vAlign w:val="center"/>
          </w:tcPr>
          <w:p w14:paraId="7041956E" w14:textId="620B2D5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F0E9C57" w14:textId="61D72BA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0E90875B" w14:textId="3004178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9A5680D" w14:textId="28066CC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3D33E990" w14:textId="77777777" w:rsidTr="00320F50">
        <w:tc>
          <w:tcPr>
            <w:tcW w:w="1236" w:type="dxa"/>
            <w:vMerge/>
            <w:tcBorders>
              <w:bottom w:val="single" w:sz="4" w:space="0" w:color="auto"/>
            </w:tcBorders>
            <w:vAlign w:val="center"/>
          </w:tcPr>
          <w:p w14:paraId="52A1CB85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2409964B" w14:textId="45EDA045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MPEF-PV 5761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1ED78115" w14:textId="4BCD3BD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4C7FC132" w14:textId="1B7CE69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C236857" w14:textId="21A7200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566AEE4" w14:textId="23835E1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F504023" w14:textId="01BE6EA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4B95A5B" w14:textId="01A6E62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5CC0E27" w14:textId="7AD7A9C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047D7BE" w14:textId="3E9918B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F2C6B50" w14:textId="482A4CE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6.5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61DCD5A" w14:textId="19D64CC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05BE81C" w14:textId="275548D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10E4621A" w14:textId="0DD8C0A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4943086" w14:textId="16B2D00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64165D8B" w14:textId="64E484D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490F87AB" w14:textId="198801F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3D493B8" w14:textId="11C0E56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67E7E644" w14:textId="77777777" w:rsidTr="005C273E"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082A6EC3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5EE7EF34" w14:textId="77777777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02D078DC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2B930AB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58CD20F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663744C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0716233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8D10927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6591A13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34A1CE0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D428C47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D0C3D89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9A17E04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36C6A12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12E0FE1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F23EE53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307AB9D9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F388F8C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C273E" w:rsidRPr="005069C0" w14:paraId="0D911BE3" w14:textId="77777777" w:rsidTr="005C273E">
        <w:tc>
          <w:tcPr>
            <w:tcW w:w="1236" w:type="dxa"/>
            <w:vAlign w:val="center"/>
          </w:tcPr>
          <w:p w14:paraId="473026AB" w14:textId="77777777" w:rsidR="005C273E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  <w:p w14:paraId="78EC3AD0" w14:textId="77777777" w:rsidR="00D7532B" w:rsidRDefault="00D7532B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  <w:p w14:paraId="24C6F244" w14:textId="77777777" w:rsidR="00D7532B" w:rsidRDefault="00D7532B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  <w:p w14:paraId="29341433" w14:textId="77777777" w:rsidR="00D7532B" w:rsidRDefault="00D7532B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  <w:p w14:paraId="3458A84A" w14:textId="77777777" w:rsidR="00D7532B" w:rsidRDefault="00D7532B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  <w:p w14:paraId="29A8677F" w14:textId="4DF7BE9F" w:rsidR="00D7532B" w:rsidRPr="005069C0" w:rsidRDefault="00D7532B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3C9746E8" w14:textId="77777777" w:rsidR="005C273E" w:rsidRPr="005069C0" w:rsidRDefault="005C273E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vAlign w:val="center"/>
          </w:tcPr>
          <w:p w14:paraId="12880EF8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vAlign w:val="center"/>
          </w:tcPr>
          <w:p w14:paraId="08B30E06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vAlign w:val="center"/>
          </w:tcPr>
          <w:p w14:paraId="582DAC0F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vAlign w:val="center"/>
          </w:tcPr>
          <w:p w14:paraId="6B2E97E9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vAlign w:val="center"/>
          </w:tcPr>
          <w:p w14:paraId="7586A506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vAlign w:val="center"/>
          </w:tcPr>
          <w:p w14:paraId="4975E039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4A27CD16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73F3B1C9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66F86254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61E12986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1602E0EF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077BEFD8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38ACDBBB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5A76597E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3" w:type="dxa"/>
            <w:vAlign w:val="center"/>
          </w:tcPr>
          <w:p w14:paraId="09541855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7A363B62" w14:textId="77777777" w:rsidR="005C273E" w:rsidRPr="005069C0" w:rsidRDefault="005C273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E77AAD" w:rsidRPr="005069C0" w14:paraId="1612F941" w14:textId="77777777" w:rsidTr="00320F50">
        <w:tc>
          <w:tcPr>
            <w:tcW w:w="1236" w:type="dxa"/>
            <w:vAlign w:val="center"/>
          </w:tcPr>
          <w:p w14:paraId="54513102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49D1FB82" w14:textId="77777777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vAlign w:val="center"/>
          </w:tcPr>
          <w:p w14:paraId="17AA85A4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vAlign w:val="center"/>
          </w:tcPr>
          <w:p w14:paraId="03D5AF23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vAlign w:val="center"/>
          </w:tcPr>
          <w:p w14:paraId="37AC7AED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vAlign w:val="center"/>
          </w:tcPr>
          <w:p w14:paraId="6EF4AC30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vAlign w:val="center"/>
          </w:tcPr>
          <w:p w14:paraId="3B7EA254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vAlign w:val="center"/>
          </w:tcPr>
          <w:p w14:paraId="042631C8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48508126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5377712F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283E04DF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6E4DAEF5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353DE5F0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22AB089F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16768CD6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5D05B5BF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3" w:type="dxa"/>
            <w:vAlign w:val="center"/>
          </w:tcPr>
          <w:p w14:paraId="3F1A4F95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vAlign w:val="center"/>
          </w:tcPr>
          <w:p w14:paraId="6F6BCFE2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E77AAD" w:rsidRPr="005069C0" w14:paraId="1A28A5C4" w14:textId="77777777" w:rsidTr="00320F50">
        <w:tc>
          <w:tcPr>
            <w:tcW w:w="1236" w:type="dxa"/>
            <w:vMerge w:val="restart"/>
            <w:vAlign w:val="center"/>
          </w:tcPr>
          <w:p w14:paraId="612662DF" w14:textId="7262604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Taxon</w:t>
            </w:r>
          </w:p>
        </w:tc>
        <w:tc>
          <w:tcPr>
            <w:tcW w:w="954" w:type="dxa"/>
            <w:vMerge w:val="restart"/>
            <w:vAlign w:val="center"/>
          </w:tcPr>
          <w:p w14:paraId="18ABFC9A" w14:textId="431413E7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Specimen</w:t>
            </w:r>
          </w:p>
        </w:tc>
        <w:tc>
          <w:tcPr>
            <w:tcW w:w="1062" w:type="dxa"/>
            <w:gridSpan w:val="2"/>
          </w:tcPr>
          <w:p w14:paraId="2225AEA2" w14:textId="6C9F670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1062" w:type="dxa"/>
            <w:gridSpan w:val="2"/>
          </w:tcPr>
          <w:p w14:paraId="6AFCF22A" w14:textId="3A7FCBA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p1</w:t>
            </w:r>
          </w:p>
        </w:tc>
        <w:tc>
          <w:tcPr>
            <w:tcW w:w="1062" w:type="dxa"/>
            <w:gridSpan w:val="2"/>
          </w:tcPr>
          <w:p w14:paraId="181CE8EF" w14:textId="27CFA54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p2</w:t>
            </w:r>
          </w:p>
        </w:tc>
        <w:tc>
          <w:tcPr>
            <w:tcW w:w="882" w:type="dxa"/>
            <w:gridSpan w:val="2"/>
          </w:tcPr>
          <w:p w14:paraId="0C4AA328" w14:textId="32BD470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p3</w:t>
            </w:r>
          </w:p>
        </w:tc>
        <w:tc>
          <w:tcPr>
            <w:tcW w:w="882" w:type="dxa"/>
            <w:gridSpan w:val="2"/>
          </w:tcPr>
          <w:p w14:paraId="185C7F10" w14:textId="785FD41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p4</w:t>
            </w:r>
          </w:p>
        </w:tc>
        <w:tc>
          <w:tcPr>
            <w:tcW w:w="882" w:type="dxa"/>
            <w:gridSpan w:val="2"/>
          </w:tcPr>
          <w:p w14:paraId="578A619E" w14:textId="43948A3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m1</w:t>
            </w:r>
          </w:p>
        </w:tc>
        <w:tc>
          <w:tcPr>
            <w:tcW w:w="882" w:type="dxa"/>
            <w:gridSpan w:val="2"/>
          </w:tcPr>
          <w:p w14:paraId="26B99491" w14:textId="626A333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m2</w:t>
            </w:r>
          </w:p>
        </w:tc>
        <w:tc>
          <w:tcPr>
            <w:tcW w:w="884" w:type="dxa"/>
            <w:gridSpan w:val="2"/>
          </w:tcPr>
          <w:p w14:paraId="6E1797D5" w14:textId="178BBDC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m3</w:t>
            </w:r>
          </w:p>
        </w:tc>
      </w:tr>
      <w:tr w:rsidR="00E77AAD" w:rsidRPr="005069C0" w14:paraId="47CDD034" w14:textId="77777777" w:rsidTr="00320F50">
        <w:tc>
          <w:tcPr>
            <w:tcW w:w="1236" w:type="dxa"/>
            <w:vMerge/>
            <w:tcBorders>
              <w:bottom w:val="single" w:sz="4" w:space="0" w:color="auto"/>
            </w:tcBorders>
          </w:tcPr>
          <w:p w14:paraId="5A4511C9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</w:tcPr>
          <w:p w14:paraId="26C82FAD" w14:textId="77777777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68D9C9A6" w14:textId="4DC8E7C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0619E24A" w14:textId="2F71028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A0AE376" w14:textId="1D79EBB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7EC4F0A4" w14:textId="69540DE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6450CE6B" w14:textId="58A5B1D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0B0BCF0B" w14:textId="67A3EF3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F128940" w14:textId="171D5C6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5283530" w14:textId="5C6F07E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28D6394" w14:textId="2A8F080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532093F" w14:textId="4C32D51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B997F9E" w14:textId="5525E58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AC1A00D" w14:textId="29E3C79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125C96C" w14:textId="226C80E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1ACFEA3" w14:textId="379A460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44B19B37" w14:textId="347E780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6C9C6B50" w14:textId="72CE8DE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</w:tr>
      <w:tr w:rsidR="003B7410" w:rsidRPr="005069C0" w14:paraId="78EEFB78" w14:textId="77777777" w:rsidTr="00E77AAD"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0D4CE69C" w14:textId="3ABCD8F4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P. garzoni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5A37A49E" w14:textId="798EB85D" w:rsidR="003B7410" w:rsidRPr="005069C0" w:rsidRDefault="003B7410" w:rsidP="005F4AF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AC</w:t>
            </w:r>
            <w:r w:rsidR="00E14BBD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3731l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3B33936" w14:textId="26B18D75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DA6911A" w14:textId="048C7762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A196D08" w14:textId="22DE1ADF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1.7*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C78BCE5" w14:textId="3DB9ABD6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1.3*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EF39A18" w14:textId="17020DE2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4.8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26B8322" w14:textId="44DB421C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1925EEE" w14:textId="2A84100E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750B76A" w14:textId="2768A16F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E992703" w14:textId="73F2B7F4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</w:t>
            </w:r>
            <w:r w:rsidR="00D47438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47A7F33" w14:textId="21DEACD5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A6E8A96" w14:textId="5F861529" w:rsidR="003B7410" w:rsidRPr="005069C0" w:rsidRDefault="00685CAE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DC78C22" w14:textId="6C967EFC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B57E6EB" w14:textId="6C1A7A80" w:rsidR="003B7410" w:rsidRPr="005069C0" w:rsidRDefault="00685CAE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6.3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64294CD" w14:textId="61F27C91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3.3</w:t>
            </w: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43531E44" w14:textId="2EA1BF9D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7.5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6BCED78" w14:textId="0E40A3F5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3.0</w:t>
            </w:r>
          </w:p>
        </w:tc>
      </w:tr>
      <w:tr w:rsidR="003B7410" w:rsidRPr="005069C0" w14:paraId="725B5584" w14:textId="77777777" w:rsidTr="00E77AAD">
        <w:tc>
          <w:tcPr>
            <w:tcW w:w="1236" w:type="dxa"/>
            <w:vMerge/>
            <w:vAlign w:val="center"/>
          </w:tcPr>
          <w:p w14:paraId="6DA872CE" w14:textId="44B04E69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72493F72" w14:textId="3C69A373" w:rsidR="003B7410" w:rsidRPr="005069C0" w:rsidRDefault="003B7410" w:rsidP="005F4AF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AC</w:t>
            </w:r>
            <w:r w:rsidR="00E14BBD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3731r</w:t>
            </w:r>
          </w:p>
        </w:tc>
        <w:tc>
          <w:tcPr>
            <w:tcW w:w="531" w:type="dxa"/>
            <w:vAlign w:val="center"/>
          </w:tcPr>
          <w:p w14:paraId="7F13E6EE" w14:textId="1BCC8EB8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98F35AB" w14:textId="118BF174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60AA8AD" w14:textId="40BAA2FE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1.9*</w:t>
            </w:r>
          </w:p>
        </w:tc>
        <w:tc>
          <w:tcPr>
            <w:tcW w:w="531" w:type="dxa"/>
            <w:vAlign w:val="center"/>
          </w:tcPr>
          <w:p w14:paraId="21F5E099" w14:textId="530BB86C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1.5*</w:t>
            </w:r>
          </w:p>
        </w:tc>
        <w:tc>
          <w:tcPr>
            <w:tcW w:w="531" w:type="dxa"/>
            <w:vAlign w:val="center"/>
          </w:tcPr>
          <w:p w14:paraId="70B608B3" w14:textId="03AEF263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4.9</w:t>
            </w:r>
          </w:p>
        </w:tc>
        <w:tc>
          <w:tcPr>
            <w:tcW w:w="531" w:type="dxa"/>
            <w:vAlign w:val="center"/>
          </w:tcPr>
          <w:p w14:paraId="1278A0EF" w14:textId="699569B3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441" w:type="dxa"/>
            <w:vAlign w:val="center"/>
          </w:tcPr>
          <w:p w14:paraId="38C2A580" w14:textId="2404D889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5.5</w:t>
            </w:r>
          </w:p>
        </w:tc>
        <w:tc>
          <w:tcPr>
            <w:tcW w:w="441" w:type="dxa"/>
            <w:vAlign w:val="center"/>
          </w:tcPr>
          <w:p w14:paraId="1E53ED94" w14:textId="68F3D7CF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2.9</w:t>
            </w:r>
          </w:p>
        </w:tc>
        <w:tc>
          <w:tcPr>
            <w:tcW w:w="441" w:type="dxa"/>
            <w:vAlign w:val="center"/>
          </w:tcPr>
          <w:p w14:paraId="14CE0496" w14:textId="1BAB4A40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</w:t>
            </w:r>
            <w:r w:rsidR="00D47438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441" w:type="dxa"/>
            <w:vAlign w:val="center"/>
          </w:tcPr>
          <w:p w14:paraId="3E929C59" w14:textId="55BCA6FB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3.0</w:t>
            </w:r>
          </w:p>
        </w:tc>
        <w:tc>
          <w:tcPr>
            <w:tcW w:w="441" w:type="dxa"/>
            <w:vAlign w:val="center"/>
          </w:tcPr>
          <w:p w14:paraId="1984E278" w14:textId="415ED6DB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6.4</w:t>
            </w:r>
          </w:p>
        </w:tc>
        <w:tc>
          <w:tcPr>
            <w:tcW w:w="441" w:type="dxa"/>
            <w:vAlign w:val="center"/>
          </w:tcPr>
          <w:p w14:paraId="19F0CACC" w14:textId="6E656A12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441" w:type="dxa"/>
            <w:vAlign w:val="center"/>
          </w:tcPr>
          <w:p w14:paraId="45A0A63D" w14:textId="43A31E90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6.5</w:t>
            </w:r>
          </w:p>
        </w:tc>
        <w:tc>
          <w:tcPr>
            <w:tcW w:w="441" w:type="dxa"/>
            <w:vAlign w:val="center"/>
          </w:tcPr>
          <w:p w14:paraId="3F16397E" w14:textId="63D8550C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3.5</w:t>
            </w:r>
          </w:p>
        </w:tc>
        <w:tc>
          <w:tcPr>
            <w:tcW w:w="443" w:type="dxa"/>
            <w:vAlign w:val="center"/>
          </w:tcPr>
          <w:p w14:paraId="52A86D9D" w14:textId="7D43AC49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7.6</w:t>
            </w:r>
          </w:p>
        </w:tc>
        <w:tc>
          <w:tcPr>
            <w:tcW w:w="441" w:type="dxa"/>
            <w:vAlign w:val="center"/>
          </w:tcPr>
          <w:p w14:paraId="22820DE2" w14:textId="2835612F" w:rsidR="003B7410" w:rsidRPr="005069C0" w:rsidRDefault="003B7410" w:rsidP="00762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2.9</w:t>
            </w:r>
          </w:p>
        </w:tc>
      </w:tr>
      <w:tr w:rsidR="003B7410" w:rsidRPr="005069C0" w14:paraId="2DA16743" w14:textId="77777777" w:rsidTr="00E77AAD">
        <w:tc>
          <w:tcPr>
            <w:tcW w:w="1236" w:type="dxa"/>
            <w:vMerge/>
            <w:vAlign w:val="center"/>
          </w:tcPr>
          <w:p w14:paraId="68722917" w14:textId="08039566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7E9F4353" w14:textId="2E85355F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AMNH 14154</w:t>
            </w:r>
          </w:p>
        </w:tc>
        <w:tc>
          <w:tcPr>
            <w:tcW w:w="531" w:type="dxa"/>
            <w:vAlign w:val="center"/>
          </w:tcPr>
          <w:p w14:paraId="3EE6BD8A" w14:textId="604687E3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50230AC" w14:textId="54125081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01212A6" w14:textId="75D23D67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0622DD1" w14:textId="6719B40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18477A8" w14:textId="20935551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1EF1B82" w14:textId="6AF161DA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CFF1BE5" w14:textId="4854FAFC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5.1</w:t>
            </w:r>
          </w:p>
        </w:tc>
        <w:tc>
          <w:tcPr>
            <w:tcW w:w="441" w:type="dxa"/>
            <w:vAlign w:val="center"/>
          </w:tcPr>
          <w:p w14:paraId="11DE1FF3" w14:textId="0B762D64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441" w:type="dxa"/>
            <w:vAlign w:val="center"/>
          </w:tcPr>
          <w:p w14:paraId="117C5538" w14:textId="65783300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441" w:type="dxa"/>
            <w:vAlign w:val="center"/>
          </w:tcPr>
          <w:p w14:paraId="69DDF1B3" w14:textId="51E3326D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441" w:type="dxa"/>
            <w:vAlign w:val="center"/>
          </w:tcPr>
          <w:p w14:paraId="028E4E40" w14:textId="1F0F2E96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5.7</w:t>
            </w:r>
          </w:p>
        </w:tc>
        <w:tc>
          <w:tcPr>
            <w:tcW w:w="441" w:type="dxa"/>
            <w:vAlign w:val="center"/>
          </w:tcPr>
          <w:p w14:paraId="285CA825" w14:textId="1B825C0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2.7</w:t>
            </w:r>
          </w:p>
        </w:tc>
        <w:tc>
          <w:tcPr>
            <w:tcW w:w="441" w:type="dxa"/>
            <w:vAlign w:val="center"/>
          </w:tcPr>
          <w:p w14:paraId="05AB6472" w14:textId="588C9321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B391B18" w14:textId="13692123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78D12B9A" w14:textId="13254B38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B82A284" w14:textId="1A3F787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3B7410" w:rsidRPr="005069C0" w14:paraId="5137F581" w14:textId="77777777" w:rsidTr="00320F50">
        <w:tc>
          <w:tcPr>
            <w:tcW w:w="1236" w:type="dxa"/>
            <w:vMerge/>
            <w:vAlign w:val="center"/>
          </w:tcPr>
          <w:p w14:paraId="697B7814" w14:textId="7ADE73A6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40BA797F" w14:textId="7C4518C4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AMNH 29608</w:t>
            </w:r>
          </w:p>
        </w:tc>
        <w:tc>
          <w:tcPr>
            <w:tcW w:w="531" w:type="dxa"/>
            <w:vAlign w:val="center"/>
          </w:tcPr>
          <w:p w14:paraId="4CD3DBFF" w14:textId="3EF345EE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6AB9DD3" w14:textId="15CE9E1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0D29FD7" w14:textId="3292CD84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B4ABC12" w14:textId="44E3048A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D1DC486" w14:textId="5431F5D4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A09152F" w14:textId="1BB09BBC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97E7102" w14:textId="61534D57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2C237C3" w14:textId="53CAFED6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FE20C1B" w14:textId="2D9F37BA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DF74098" w14:textId="5029A83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17610CA" w14:textId="6E2E9CA0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96EDBBD" w14:textId="0D3B910D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CF0D101" w14:textId="41385AFE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6.0</w:t>
            </w:r>
          </w:p>
        </w:tc>
        <w:tc>
          <w:tcPr>
            <w:tcW w:w="441" w:type="dxa"/>
            <w:vAlign w:val="center"/>
          </w:tcPr>
          <w:p w14:paraId="2D8EEA35" w14:textId="2A078FC0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3.9</w:t>
            </w:r>
          </w:p>
        </w:tc>
        <w:tc>
          <w:tcPr>
            <w:tcW w:w="443" w:type="dxa"/>
            <w:vAlign w:val="center"/>
          </w:tcPr>
          <w:p w14:paraId="5EBBBABC" w14:textId="6B5048AE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7.8</w:t>
            </w:r>
          </w:p>
        </w:tc>
        <w:tc>
          <w:tcPr>
            <w:tcW w:w="441" w:type="dxa"/>
            <w:vAlign w:val="center"/>
          </w:tcPr>
          <w:p w14:paraId="62F7A313" w14:textId="04CF9D91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3.4</w:t>
            </w:r>
          </w:p>
        </w:tc>
      </w:tr>
      <w:tr w:rsidR="003B7410" w:rsidRPr="005069C0" w14:paraId="43EE5DD5" w14:textId="77777777" w:rsidTr="00320F50">
        <w:tc>
          <w:tcPr>
            <w:tcW w:w="1236" w:type="dxa"/>
            <w:vMerge/>
            <w:vAlign w:val="center"/>
          </w:tcPr>
          <w:p w14:paraId="246C0C86" w14:textId="623BB474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60292C9F" w14:textId="7CC0715A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52-456 (P)</w:t>
            </w:r>
          </w:p>
        </w:tc>
        <w:tc>
          <w:tcPr>
            <w:tcW w:w="531" w:type="dxa"/>
            <w:vAlign w:val="center"/>
          </w:tcPr>
          <w:p w14:paraId="26A1B597" w14:textId="69AFBA09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4C035ED" w14:textId="1580CCFB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CE1974A" w14:textId="09446745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575FC0C" w14:textId="203A6A61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A535677" w14:textId="7DC972D1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4.5</w:t>
            </w:r>
          </w:p>
        </w:tc>
        <w:tc>
          <w:tcPr>
            <w:tcW w:w="531" w:type="dxa"/>
            <w:vAlign w:val="center"/>
          </w:tcPr>
          <w:p w14:paraId="7A28E1AD" w14:textId="3446B623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441" w:type="dxa"/>
            <w:vAlign w:val="center"/>
          </w:tcPr>
          <w:p w14:paraId="0D66B0DF" w14:textId="17C61A15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4.6</w:t>
            </w:r>
          </w:p>
        </w:tc>
        <w:tc>
          <w:tcPr>
            <w:tcW w:w="441" w:type="dxa"/>
            <w:vAlign w:val="center"/>
          </w:tcPr>
          <w:p w14:paraId="379C1AC7" w14:textId="25E36867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2.9</w:t>
            </w:r>
          </w:p>
        </w:tc>
        <w:tc>
          <w:tcPr>
            <w:tcW w:w="441" w:type="dxa"/>
            <w:vAlign w:val="center"/>
          </w:tcPr>
          <w:p w14:paraId="7ABC0DDF" w14:textId="202909EB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5.4</w:t>
            </w:r>
          </w:p>
        </w:tc>
        <w:tc>
          <w:tcPr>
            <w:tcW w:w="441" w:type="dxa"/>
            <w:vAlign w:val="center"/>
          </w:tcPr>
          <w:p w14:paraId="1B6D0C17" w14:textId="616E2F5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2.9</w:t>
            </w:r>
          </w:p>
        </w:tc>
        <w:tc>
          <w:tcPr>
            <w:tcW w:w="441" w:type="dxa"/>
            <w:vAlign w:val="center"/>
          </w:tcPr>
          <w:p w14:paraId="41758D5F" w14:textId="2DC1E9A1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5BD4622" w14:textId="032C9BCF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9387146" w14:textId="74366D8F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5.5</w:t>
            </w:r>
          </w:p>
        </w:tc>
        <w:tc>
          <w:tcPr>
            <w:tcW w:w="441" w:type="dxa"/>
            <w:vAlign w:val="center"/>
          </w:tcPr>
          <w:p w14:paraId="655E6BFC" w14:textId="6715F8FD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443" w:type="dxa"/>
            <w:vAlign w:val="center"/>
          </w:tcPr>
          <w:p w14:paraId="72618F6A" w14:textId="50FDED6E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7.1</w:t>
            </w:r>
          </w:p>
        </w:tc>
        <w:tc>
          <w:tcPr>
            <w:tcW w:w="441" w:type="dxa"/>
            <w:vAlign w:val="center"/>
          </w:tcPr>
          <w:p w14:paraId="23C7D2CA" w14:textId="388A87E7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</w:tr>
      <w:tr w:rsidR="003B7410" w:rsidRPr="005069C0" w14:paraId="7F9FBD9B" w14:textId="77777777" w:rsidTr="00320F50">
        <w:tc>
          <w:tcPr>
            <w:tcW w:w="1236" w:type="dxa"/>
            <w:vMerge/>
          </w:tcPr>
          <w:p w14:paraId="2A92950A" w14:textId="77777777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546C603F" w14:textId="715D653F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52-459</w:t>
            </w:r>
          </w:p>
        </w:tc>
        <w:tc>
          <w:tcPr>
            <w:tcW w:w="531" w:type="dxa"/>
          </w:tcPr>
          <w:p w14:paraId="5CB532E4" w14:textId="5F7DF9EA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</w:tcPr>
          <w:p w14:paraId="2E6E4526" w14:textId="7EE95CB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</w:tcPr>
          <w:p w14:paraId="575F80FE" w14:textId="59961EEF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</w:tcPr>
          <w:p w14:paraId="05E48757" w14:textId="6F2DA3D8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B28B9C6" w14:textId="27021D85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531" w:type="dxa"/>
            <w:vAlign w:val="center"/>
          </w:tcPr>
          <w:p w14:paraId="546B9800" w14:textId="1733461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441" w:type="dxa"/>
            <w:vAlign w:val="center"/>
          </w:tcPr>
          <w:p w14:paraId="3EB3253F" w14:textId="2513D058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5.3</w:t>
            </w:r>
          </w:p>
        </w:tc>
        <w:tc>
          <w:tcPr>
            <w:tcW w:w="441" w:type="dxa"/>
            <w:vAlign w:val="center"/>
          </w:tcPr>
          <w:p w14:paraId="79A8B547" w14:textId="042C9577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441" w:type="dxa"/>
            <w:vAlign w:val="center"/>
          </w:tcPr>
          <w:p w14:paraId="583F6B5D" w14:textId="3D6EB35F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5.4</w:t>
            </w:r>
          </w:p>
        </w:tc>
        <w:tc>
          <w:tcPr>
            <w:tcW w:w="441" w:type="dxa"/>
            <w:vAlign w:val="center"/>
          </w:tcPr>
          <w:p w14:paraId="1406B152" w14:textId="5AE425BE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3.0</w:t>
            </w:r>
          </w:p>
        </w:tc>
        <w:tc>
          <w:tcPr>
            <w:tcW w:w="441" w:type="dxa"/>
            <w:vAlign w:val="center"/>
          </w:tcPr>
          <w:p w14:paraId="5FCD44CB" w14:textId="7D88C8E1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6.0</w:t>
            </w:r>
          </w:p>
        </w:tc>
        <w:tc>
          <w:tcPr>
            <w:tcW w:w="441" w:type="dxa"/>
            <w:vAlign w:val="center"/>
          </w:tcPr>
          <w:p w14:paraId="60D50DD0" w14:textId="038F5E4C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2.8</w:t>
            </w:r>
          </w:p>
        </w:tc>
        <w:tc>
          <w:tcPr>
            <w:tcW w:w="441" w:type="dxa"/>
            <w:vAlign w:val="center"/>
          </w:tcPr>
          <w:p w14:paraId="687FDE3E" w14:textId="7C987566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6.2</w:t>
            </w:r>
          </w:p>
        </w:tc>
        <w:tc>
          <w:tcPr>
            <w:tcW w:w="441" w:type="dxa"/>
            <w:vAlign w:val="center"/>
          </w:tcPr>
          <w:p w14:paraId="0C7DF021" w14:textId="4B00945F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443" w:type="dxa"/>
            <w:vAlign w:val="center"/>
          </w:tcPr>
          <w:p w14:paraId="5671E247" w14:textId="44F37A53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A0291C9" w14:textId="7048E8BC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3.1</w:t>
            </w:r>
          </w:p>
        </w:tc>
      </w:tr>
      <w:tr w:rsidR="003B7410" w:rsidRPr="005069C0" w14:paraId="63C71FE5" w14:textId="77777777" w:rsidTr="00320F50">
        <w:tc>
          <w:tcPr>
            <w:tcW w:w="1236" w:type="dxa"/>
            <w:vMerge/>
          </w:tcPr>
          <w:p w14:paraId="2E39F199" w14:textId="77777777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7FF65205" w14:textId="6AB7E51D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52-460</w:t>
            </w:r>
          </w:p>
        </w:tc>
        <w:tc>
          <w:tcPr>
            <w:tcW w:w="531" w:type="dxa"/>
            <w:vAlign w:val="center"/>
          </w:tcPr>
          <w:p w14:paraId="27B5890C" w14:textId="2BDD89F7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A575551" w14:textId="6D0288F1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370FAF7" w14:textId="154C78F1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05896FF" w14:textId="31C884E7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1A57022" w14:textId="749F531A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2CB845F" w14:textId="1F440DB3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4A1F6F3" w14:textId="10CE4C3E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4.6</w:t>
            </w:r>
          </w:p>
        </w:tc>
        <w:tc>
          <w:tcPr>
            <w:tcW w:w="441" w:type="dxa"/>
            <w:vAlign w:val="center"/>
          </w:tcPr>
          <w:p w14:paraId="248B7D54" w14:textId="554FB38C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vAlign w:val="center"/>
          </w:tcPr>
          <w:p w14:paraId="1653CA12" w14:textId="6DA7F79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4.8</w:t>
            </w:r>
          </w:p>
        </w:tc>
        <w:tc>
          <w:tcPr>
            <w:tcW w:w="441" w:type="dxa"/>
            <w:vAlign w:val="center"/>
          </w:tcPr>
          <w:p w14:paraId="277BE41D" w14:textId="5FD18397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vAlign w:val="center"/>
          </w:tcPr>
          <w:p w14:paraId="56EB02A0" w14:textId="03B212E6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5.6</w:t>
            </w:r>
          </w:p>
        </w:tc>
        <w:tc>
          <w:tcPr>
            <w:tcW w:w="441" w:type="dxa"/>
            <w:vAlign w:val="center"/>
          </w:tcPr>
          <w:p w14:paraId="10D0A904" w14:textId="618BA944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vAlign w:val="center"/>
          </w:tcPr>
          <w:p w14:paraId="2FF0BFB8" w14:textId="45E979E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5.6</w:t>
            </w:r>
          </w:p>
        </w:tc>
        <w:tc>
          <w:tcPr>
            <w:tcW w:w="441" w:type="dxa"/>
            <w:vAlign w:val="center"/>
          </w:tcPr>
          <w:p w14:paraId="41F7B156" w14:textId="28F5A753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3" w:type="dxa"/>
            <w:vAlign w:val="center"/>
          </w:tcPr>
          <w:p w14:paraId="565B129F" w14:textId="54F76FC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6.9</w:t>
            </w:r>
          </w:p>
        </w:tc>
        <w:tc>
          <w:tcPr>
            <w:tcW w:w="441" w:type="dxa"/>
            <w:vAlign w:val="center"/>
          </w:tcPr>
          <w:p w14:paraId="7EE64A8E" w14:textId="4D953D4C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</w:tr>
      <w:tr w:rsidR="003B7410" w:rsidRPr="005069C0" w14:paraId="59CCF2CB" w14:textId="77777777" w:rsidTr="00320F50">
        <w:tc>
          <w:tcPr>
            <w:tcW w:w="1236" w:type="dxa"/>
            <w:vMerge/>
          </w:tcPr>
          <w:p w14:paraId="691F8D33" w14:textId="77777777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7A78C4C6" w14:textId="3E85A1A3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</w:t>
            </w:r>
            <w:r w:rsidR="00782912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 52-461</w:t>
            </w:r>
            <w:r w:rsidR="00782912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531" w:type="dxa"/>
            <w:vAlign w:val="center"/>
          </w:tcPr>
          <w:p w14:paraId="0621EBAD" w14:textId="1456B825" w:rsidR="003B7410" w:rsidRPr="005069C0" w:rsidRDefault="00033C7C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0.7*</w:t>
            </w:r>
          </w:p>
        </w:tc>
        <w:tc>
          <w:tcPr>
            <w:tcW w:w="531" w:type="dxa"/>
            <w:vAlign w:val="center"/>
          </w:tcPr>
          <w:p w14:paraId="5E5AF62E" w14:textId="2900C5E7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0.7*</w:t>
            </w:r>
          </w:p>
        </w:tc>
        <w:tc>
          <w:tcPr>
            <w:tcW w:w="531" w:type="dxa"/>
            <w:vAlign w:val="center"/>
          </w:tcPr>
          <w:p w14:paraId="62A3349A" w14:textId="1DB5059D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1.7*</w:t>
            </w:r>
          </w:p>
        </w:tc>
        <w:tc>
          <w:tcPr>
            <w:tcW w:w="531" w:type="dxa"/>
            <w:vAlign w:val="center"/>
          </w:tcPr>
          <w:p w14:paraId="2A25D562" w14:textId="44A51195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1.4*</w:t>
            </w:r>
          </w:p>
        </w:tc>
        <w:tc>
          <w:tcPr>
            <w:tcW w:w="531" w:type="dxa"/>
            <w:vAlign w:val="center"/>
          </w:tcPr>
          <w:p w14:paraId="0877D77D" w14:textId="0BA047CA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4.1</w:t>
            </w:r>
          </w:p>
        </w:tc>
        <w:tc>
          <w:tcPr>
            <w:tcW w:w="531" w:type="dxa"/>
            <w:vAlign w:val="center"/>
          </w:tcPr>
          <w:p w14:paraId="78928370" w14:textId="1EEECEE0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441" w:type="dxa"/>
            <w:vAlign w:val="center"/>
          </w:tcPr>
          <w:p w14:paraId="27C96643" w14:textId="265AE2C5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464D481" w14:textId="07BA6FD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B395398" w14:textId="16606D0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148DC70" w14:textId="0C42B587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33D95F2" w14:textId="763AC0AD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CAE35EA" w14:textId="46FE955F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257130C" w14:textId="2FB54656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1828050" w14:textId="58582F80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76814571" w14:textId="4A232EAC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851EBB9" w14:textId="42C248E9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3B7410" w:rsidRPr="005069C0" w14:paraId="107ABC9E" w14:textId="77777777" w:rsidTr="00320F50">
        <w:tc>
          <w:tcPr>
            <w:tcW w:w="1236" w:type="dxa"/>
            <w:vMerge/>
          </w:tcPr>
          <w:p w14:paraId="7518B04D" w14:textId="77777777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4F30772D" w14:textId="00A14DD6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52-461 r</w:t>
            </w:r>
          </w:p>
        </w:tc>
        <w:tc>
          <w:tcPr>
            <w:tcW w:w="531" w:type="dxa"/>
            <w:vAlign w:val="center"/>
          </w:tcPr>
          <w:p w14:paraId="1158E745" w14:textId="667D42EC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0.7*</w:t>
            </w:r>
          </w:p>
        </w:tc>
        <w:tc>
          <w:tcPr>
            <w:tcW w:w="531" w:type="dxa"/>
            <w:vAlign w:val="center"/>
          </w:tcPr>
          <w:p w14:paraId="1AAD0774" w14:textId="6E7D3F6F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0.7*</w:t>
            </w:r>
          </w:p>
        </w:tc>
        <w:tc>
          <w:tcPr>
            <w:tcW w:w="531" w:type="dxa"/>
            <w:vAlign w:val="center"/>
          </w:tcPr>
          <w:p w14:paraId="7B03A841" w14:textId="55F76E26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1.6*</w:t>
            </w:r>
          </w:p>
        </w:tc>
        <w:tc>
          <w:tcPr>
            <w:tcW w:w="531" w:type="dxa"/>
            <w:vAlign w:val="center"/>
          </w:tcPr>
          <w:p w14:paraId="565AD1E1" w14:textId="10498625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1.4*</w:t>
            </w:r>
          </w:p>
        </w:tc>
        <w:tc>
          <w:tcPr>
            <w:tcW w:w="531" w:type="dxa"/>
            <w:vAlign w:val="center"/>
          </w:tcPr>
          <w:p w14:paraId="75327FC6" w14:textId="5FCA067B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5.0*</w:t>
            </w:r>
          </w:p>
        </w:tc>
        <w:tc>
          <w:tcPr>
            <w:tcW w:w="531" w:type="dxa"/>
            <w:vAlign w:val="center"/>
          </w:tcPr>
          <w:p w14:paraId="2D5CC35F" w14:textId="40339061" w:rsidR="003B7410" w:rsidRPr="005069C0" w:rsidRDefault="004A20FA" w:rsidP="00E77AA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3.0</w:t>
            </w:r>
            <w:r w:rsidR="003B7410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*</w:t>
            </w:r>
          </w:p>
        </w:tc>
        <w:tc>
          <w:tcPr>
            <w:tcW w:w="441" w:type="dxa"/>
            <w:vAlign w:val="center"/>
          </w:tcPr>
          <w:p w14:paraId="5ABFD17A" w14:textId="6FABE0DA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4.8</w:t>
            </w:r>
          </w:p>
        </w:tc>
        <w:tc>
          <w:tcPr>
            <w:tcW w:w="441" w:type="dxa"/>
            <w:vAlign w:val="center"/>
          </w:tcPr>
          <w:p w14:paraId="0BD4177B" w14:textId="2FDDF9DE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441" w:type="dxa"/>
            <w:vAlign w:val="center"/>
          </w:tcPr>
          <w:p w14:paraId="62957B36" w14:textId="71C77810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441" w:type="dxa"/>
            <w:vAlign w:val="center"/>
          </w:tcPr>
          <w:p w14:paraId="1BA4A2EE" w14:textId="0C55E36B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441" w:type="dxa"/>
            <w:vAlign w:val="center"/>
          </w:tcPr>
          <w:p w14:paraId="160B55E9" w14:textId="56023F09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6.1</w:t>
            </w:r>
          </w:p>
        </w:tc>
        <w:tc>
          <w:tcPr>
            <w:tcW w:w="441" w:type="dxa"/>
            <w:vAlign w:val="center"/>
          </w:tcPr>
          <w:p w14:paraId="4BEB9021" w14:textId="2F391AD5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vAlign w:val="center"/>
          </w:tcPr>
          <w:p w14:paraId="27051C94" w14:textId="3CC719B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6.1</w:t>
            </w:r>
          </w:p>
        </w:tc>
        <w:tc>
          <w:tcPr>
            <w:tcW w:w="441" w:type="dxa"/>
            <w:vAlign w:val="center"/>
          </w:tcPr>
          <w:p w14:paraId="0A262466" w14:textId="723E7A02" w:rsidR="003B7410" w:rsidRPr="005069C0" w:rsidRDefault="004A20FA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443" w:type="dxa"/>
            <w:vAlign w:val="center"/>
          </w:tcPr>
          <w:p w14:paraId="744F0D3B" w14:textId="61176C7E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7BB88C5" w14:textId="5AA9FDE8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3B7410" w:rsidRPr="005069C0" w14:paraId="24F81D52" w14:textId="77777777" w:rsidTr="00320F50">
        <w:tc>
          <w:tcPr>
            <w:tcW w:w="1236" w:type="dxa"/>
            <w:vMerge/>
            <w:tcBorders>
              <w:bottom w:val="single" w:sz="4" w:space="0" w:color="auto"/>
            </w:tcBorders>
          </w:tcPr>
          <w:p w14:paraId="268B46BD" w14:textId="77777777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48259734" w14:textId="0EC4E68E" w:rsidR="003B7410" w:rsidRPr="005069C0" w:rsidRDefault="003B7410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52-463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52677DC" w14:textId="70C1E914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0FD12830" w14:textId="5A179A20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5FF772D" w14:textId="5680B330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148BECF7" w14:textId="2267120E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70E7D9F" w14:textId="672C5FDA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1F617F3" w14:textId="2C6613F3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901A14A" w14:textId="63181E60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E956FD3" w14:textId="2F52458F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15EFA043" w14:textId="02433C05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4E3DD11" w14:textId="686240B7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54A4ADE4" w14:textId="6735BDEF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5.9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CAFE010" w14:textId="1531F868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3.5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1233B6A8" w14:textId="700398D2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64F313A3" w14:textId="37A0D17C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3.3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5C452E6D" w14:textId="0AE0C6EA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6513001C" w14:textId="6C3BAFC9" w:rsidR="003B7410" w:rsidRPr="005069C0" w:rsidRDefault="003B7410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27061B" w:rsidRPr="005069C0" w14:paraId="21782E29" w14:textId="77777777" w:rsidTr="0027061B"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9A2E3" w14:textId="2311D177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‘</w:t>
            </w: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P. quartum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’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14:paraId="043ABEFA" w14:textId="1F155AFF" w:rsidR="0027061B" w:rsidRPr="005069C0" w:rsidRDefault="0027061B" w:rsidP="002706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52-467 (H)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D2E7F" w14:textId="2882787D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DA862" w14:textId="30551E7D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1A72D" w14:textId="29841803" w:rsidR="0027061B" w:rsidRPr="005069C0" w:rsidRDefault="0027061B" w:rsidP="00F52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</w:t>
            </w:r>
            <w:r w:rsidR="00F5229A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70839" w14:textId="5BA36911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1.5*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1FE4" w14:textId="2B0E626C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4.4*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B411B" w14:textId="4EA540ED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3.3*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DA11C" w14:textId="2E0ED18E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6772" w14:textId="098A0C55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F43B4" w14:textId="1007C0E5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50836" w14:textId="147FC485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8E5D3" w14:textId="04A2E60E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579D6" w14:textId="7860625A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FEAB3" w14:textId="24AA0A89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B9458" w14:textId="2A62FCB7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6BA1B" w14:textId="3285D53E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E51E3" w14:textId="5352806B" w:rsidR="0027061B" w:rsidRPr="005069C0" w:rsidRDefault="0027061B" w:rsidP="00270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3BB38E07" w14:textId="77777777" w:rsidTr="003F02CA"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FA1B4" w14:textId="7D9D7B3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‘</w:t>
            </w: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P. triangulidens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’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14:paraId="133B42D2" w14:textId="0C383952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52-466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F3041" w14:textId="3305631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0FC6" w14:textId="70B728D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8D076" w14:textId="3DA5D45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1F4D1" w14:textId="1DD09FC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9C760" w14:textId="678E13F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725C" w14:textId="509FFA6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A0E02" w14:textId="245683A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853B9" w14:textId="2604B08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09062" w14:textId="1CF3DF6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FF7EF" w14:textId="52CDBE5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7813C" w14:textId="3A0C069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5CCEB" w14:textId="7A65B9C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2F8FD" w14:textId="2B94E8D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6BC6F" w14:textId="0AB5B9D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7B37D" w14:textId="1483B62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8.1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D68A0" w14:textId="4A1AEA9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2.9</w:t>
            </w:r>
          </w:p>
        </w:tc>
      </w:tr>
      <w:tr w:rsidR="00E77AAD" w:rsidRPr="005069C0" w14:paraId="6B77EA12" w14:textId="77777777" w:rsidTr="003F02CA"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725C7C74" w14:textId="26C6FA5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Prosotherium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sp.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611F6D24" w14:textId="7DA1F94C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MPEF-PV 5753 l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0DAAF9CA" w14:textId="07058C0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733D6996" w14:textId="7AD99FD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60889F8" w14:textId="3AA709E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0A1A6EA" w14:textId="3534037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48D4536" w14:textId="49E5C20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4.9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AA4F92B" w14:textId="0E519CA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5F7A437" w14:textId="6B41EE7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863914B" w14:textId="5B665F8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EC9D6BD" w14:textId="016B106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0401177" w14:textId="0361749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4EABEFF" w14:textId="4CC2CD0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CAE2264" w14:textId="683F5FE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F6A236E" w14:textId="624F3F3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5DE0947" w14:textId="1539FFF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2216CC3A" w14:textId="6D1CB94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FA581F8" w14:textId="01FC0AB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6CF6076B" w14:textId="77777777" w:rsidTr="00320F50">
        <w:tc>
          <w:tcPr>
            <w:tcW w:w="1236" w:type="dxa"/>
            <w:vMerge/>
            <w:vAlign w:val="center"/>
          </w:tcPr>
          <w:p w14:paraId="725BB2B7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42E41230" w14:textId="4C8B0365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MPEF-PV 5753 r</w:t>
            </w:r>
          </w:p>
        </w:tc>
        <w:tc>
          <w:tcPr>
            <w:tcW w:w="531" w:type="dxa"/>
            <w:vAlign w:val="center"/>
          </w:tcPr>
          <w:p w14:paraId="429A9115" w14:textId="09D5D6E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EBC9DB5" w14:textId="6BA1D64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4FB02BE" w14:textId="2776B61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CA512A3" w14:textId="103373F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3C8A200" w14:textId="6BF2794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531" w:type="dxa"/>
            <w:vAlign w:val="center"/>
          </w:tcPr>
          <w:p w14:paraId="32FBA8FA" w14:textId="502423E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441" w:type="dxa"/>
            <w:vAlign w:val="center"/>
          </w:tcPr>
          <w:p w14:paraId="7B8E4387" w14:textId="1582909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4.5</w:t>
            </w:r>
          </w:p>
        </w:tc>
        <w:tc>
          <w:tcPr>
            <w:tcW w:w="441" w:type="dxa"/>
            <w:vAlign w:val="center"/>
          </w:tcPr>
          <w:p w14:paraId="1BC1818A" w14:textId="4CF2B14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441" w:type="dxa"/>
            <w:vAlign w:val="center"/>
          </w:tcPr>
          <w:p w14:paraId="69934965" w14:textId="1586B26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441" w:type="dxa"/>
            <w:vAlign w:val="center"/>
          </w:tcPr>
          <w:p w14:paraId="5273A5B8" w14:textId="6B76DE3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1.9</w:t>
            </w:r>
          </w:p>
        </w:tc>
        <w:tc>
          <w:tcPr>
            <w:tcW w:w="441" w:type="dxa"/>
            <w:vAlign w:val="center"/>
          </w:tcPr>
          <w:p w14:paraId="39A9719D" w14:textId="408BC17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47871D9" w14:textId="4A3740F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2.3</w:t>
            </w:r>
          </w:p>
        </w:tc>
        <w:tc>
          <w:tcPr>
            <w:tcW w:w="441" w:type="dxa"/>
            <w:vAlign w:val="center"/>
          </w:tcPr>
          <w:p w14:paraId="0BB45532" w14:textId="1397EEA7" w:rsidR="00E77AAD" w:rsidRPr="005069C0" w:rsidRDefault="00685CAE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5.8</w:t>
            </w:r>
          </w:p>
        </w:tc>
        <w:tc>
          <w:tcPr>
            <w:tcW w:w="441" w:type="dxa"/>
            <w:vAlign w:val="center"/>
          </w:tcPr>
          <w:p w14:paraId="20351DF5" w14:textId="563062C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43" w:type="dxa"/>
            <w:vAlign w:val="center"/>
          </w:tcPr>
          <w:p w14:paraId="30CAFBB9" w14:textId="581B46D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627B920" w14:textId="2978B3F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34A373E5" w14:textId="77777777" w:rsidTr="00320F50">
        <w:tc>
          <w:tcPr>
            <w:tcW w:w="1236" w:type="dxa"/>
            <w:vMerge/>
            <w:vAlign w:val="center"/>
          </w:tcPr>
          <w:p w14:paraId="3F04BD1E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33D806AF" w14:textId="0C0E26DE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MPEF-PV 5754</w:t>
            </w:r>
          </w:p>
        </w:tc>
        <w:tc>
          <w:tcPr>
            <w:tcW w:w="531" w:type="dxa"/>
            <w:vAlign w:val="center"/>
          </w:tcPr>
          <w:p w14:paraId="018538CD" w14:textId="64404B9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EE0C00D" w14:textId="11A0CAA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F3499AD" w14:textId="608A561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FF856E4" w14:textId="36163EE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52A48E3" w14:textId="15F5B8B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531" w:type="dxa"/>
            <w:vAlign w:val="center"/>
          </w:tcPr>
          <w:p w14:paraId="523B010F" w14:textId="0EBC027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441" w:type="dxa"/>
            <w:vAlign w:val="center"/>
          </w:tcPr>
          <w:p w14:paraId="3CA47910" w14:textId="5DB6B19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4.9</w:t>
            </w:r>
          </w:p>
        </w:tc>
        <w:tc>
          <w:tcPr>
            <w:tcW w:w="441" w:type="dxa"/>
            <w:vAlign w:val="center"/>
          </w:tcPr>
          <w:p w14:paraId="0CC521C6" w14:textId="44C705E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441" w:type="dxa"/>
            <w:vAlign w:val="center"/>
          </w:tcPr>
          <w:p w14:paraId="01AD5CEF" w14:textId="223B57C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441" w:type="dxa"/>
            <w:vAlign w:val="center"/>
          </w:tcPr>
          <w:p w14:paraId="72D2F28C" w14:textId="59A3186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441" w:type="dxa"/>
            <w:vAlign w:val="center"/>
          </w:tcPr>
          <w:p w14:paraId="21AFC7C5" w14:textId="20B64C6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F8F9220" w14:textId="0C9D6C8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1E5D35A" w14:textId="0E5A16F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8EA1C1C" w14:textId="3130E9D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68450DC0" w14:textId="3C878F3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C2D65B4" w14:textId="378EB82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63347D64" w14:textId="77777777" w:rsidTr="00320F50">
        <w:tc>
          <w:tcPr>
            <w:tcW w:w="1236" w:type="dxa"/>
            <w:vMerge/>
            <w:vAlign w:val="center"/>
          </w:tcPr>
          <w:p w14:paraId="76393C72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0CD0C91E" w14:textId="793AA0D4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MPEF-PV 5755</w:t>
            </w:r>
          </w:p>
        </w:tc>
        <w:tc>
          <w:tcPr>
            <w:tcW w:w="531" w:type="dxa"/>
            <w:vAlign w:val="center"/>
          </w:tcPr>
          <w:p w14:paraId="40C0465C" w14:textId="2307AB7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B5815AF" w14:textId="7849872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D44A161" w14:textId="37D4148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CEFF906" w14:textId="5E25567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D3165E0" w14:textId="490987F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531" w:type="dxa"/>
            <w:vAlign w:val="center"/>
          </w:tcPr>
          <w:p w14:paraId="0B1DFE3F" w14:textId="5B12EDDE" w:rsidR="00E77AAD" w:rsidRPr="005069C0" w:rsidRDefault="00B604D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441" w:type="dxa"/>
            <w:vAlign w:val="center"/>
          </w:tcPr>
          <w:p w14:paraId="18AF6F63" w14:textId="6360A42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5.5</w:t>
            </w:r>
          </w:p>
        </w:tc>
        <w:tc>
          <w:tcPr>
            <w:tcW w:w="441" w:type="dxa"/>
            <w:vAlign w:val="center"/>
          </w:tcPr>
          <w:p w14:paraId="1D50DACB" w14:textId="0D8694F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3.5</w:t>
            </w:r>
          </w:p>
        </w:tc>
        <w:tc>
          <w:tcPr>
            <w:tcW w:w="441" w:type="dxa"/>
            <w:vAlign w:val="center"/>
          </w:tcPr>
          <w:p w14:paraId="41E66F91" w14:textId="7F0E441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5.6</w:t>
            </w:r>
          </w:p>
        </w:tc>
        <w:tc>
          <w:tcPr>
            <w:tcW w:w="441" w:type="dxa"/>
            <w:vAlign w:val="center"/>
          </w:tcPr>
          <w:p w14:paraId="4052F501" w14:textId="6156F73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441" w:type="dxa"/>
            <w:vAlign w:val="center"/>
          </w:tcPr>
          <w:p w14:paraId="498DED59" w14:textId="794E479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4D73BD5" w14:textId="4B1CCB6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01F45AD" w14:textId="2AB4627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AC0DBE2" w14:textId="653281F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13C0455F" w14:textId="5DAFC70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231FFF0" w14:textId="3B74290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1E9161E6" w14:textId="77777777" w:rsidTr="00320F50">
        <w:tc>
          <w:tcPr>
            <w:tcW w:w="1236" w:type="dxa"/>
            <w:vMerge/>
            <w:vAlign w:val="center"/>
          </w:tcPr>
          <w:p w14:paraId="48CC1EF8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59CCD8FF" w14:textId="725682D9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MPEF-PV 5761</w:t>
            </w:r>
          </w:p>
        </w:tc>
        <w:tc>
          <w:tcPr>
            <w:tcW w:w="531" w:type="dxa"/>
            <w:vAlign w:val="center"/>
          </w:tcPr>
          <w:p w14:paraId="22ADA4BA" w14:textId="29D6C00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A95313C" w14:textId="7139D08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88EB771" w14:textId="74D0F88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6205294" w14:textId="2CA424B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10CBA27" w14:textId="4191D6F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04E4176" w14:textId="08FA237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53216CB" w14:textId="5615597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DA15C2A" w14:textId="77A1941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25978D2" w14:textId="03E5629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D7CE7A8" w14:textId="10D6D40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BCFE9ED" w14:textId="5CF4D10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6.1</w:t>
            </w:r>
          </w:p>
        </w:tc>
        <w:tc>
          <w:tcPr>
            <w:tcW w:w="441" w:type="dxa"/>
            <w:vAlign w:val="center"/>
          </w:tcPr>
          <w:p w14:paraId="024E1765" w14:textId="0535142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2.9</w:t>
            </w:r>
          </w:p>
        </w:tc>
        <w:tc>
          <w:tcPr>
            <w:tcW w:w="441" w:type="dxa"/>
            <w:vAlign w:val="center"/>
          </w:tcPr>
          <w:p w14:paraId="08E43F8F" w14:textId="39D93A9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766F777" w14:textId="254C3CC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043068A4" w14:textId="24E6244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02B0CA8" w14:textId="4317EF3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49461DBB" w14:textId="77777777" w:rsidTr="00320F50">
        <w:tc>
          <w:tcPr>
            <w:tcW w:w="1236" w:type="dxa"/>
            <w:vMerge/>
            <w:vAlign w:val="center"/>
          </w:tcPr>
          <w:p w14:paraId="53978195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76531CDF" w14:textId="7A18B7E8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MPEF-PV 5761</w:t>
            </w:r>
          </w:p>
        </w:tc>
        <w:tc>
          <w:tcPr>
            <w:tcW w:w="531" w:type="dxa"/>
            <w:vAlign w:val="center"/>
          </w:tcPr>
          <w:p w14:paraId="6D879EDB" w14:textId="2E91F82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6E61D8A" w14:textId="5201D8B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507F2DA" w14:textId="0FDB3A3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CFC661E" w14:textId="3021DA0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9E66D54" w14:textId="12EFE8B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7FD26F3" w14:textId="7F30817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5CC26A6" w14:textId="0C1728D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3F37736" w14:textId="0CBC64A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E312257" w14:textId="1202CF4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DFF47A2" w14:textId="1C8FCB7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56BFE92" w14:textId="4DD8DD4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6.2</w:t>
            </w:r>
          </w:p>
        </w:tc>
        <w:tc>
          <w:tcPr>
            <w:tcW w:w="441" w:type="dxa"/>
            <w:vAlign w:val="center"/>
          </w:tcPr>
          <w:p w14:paraId="4B121675" w14:textId="5982B9D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441" w:type="dxa"/>
            <w:vAlign w:val="center"/>
          </w:tcPr>
          <w:p w14:paraId="0FF4643E" w14:textId="5DAABE4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DB65AEB" w14:textId="78C3A60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47CAAC48" w14:textId="2C0B6B7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54027DD" w14:textId="0841613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61074B96" w14:textId="77777777" w:rsidTr="00320F50">
        <w:tc>
          <w:tcPr>
            <w:tcW w:w="1236" w:type="dxa"/>
            <w:vMerge/>
            <w:vAlign w:val="center"/>
          </w:tcPr>
          <w:p w14:paraId="3A30B8D6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7A2FB784" w14:textId="21542FE7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MPEF-PV 5761</w:t>
            </w:r>
          </w:p>
        </w:tc>
        <w:tc>
          <w:tcPr>
            <w:tcW w:w="531" w:type="dxa"/>
            <w:vAlign w:val="center"/>
          </w:tcPr>
          <w:p w14:paraId="13A031A0" w14:textId="30E8E22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39C858B" w14:textId="2BE46A5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6BBE4BD" w14:textId="685554D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142E5D4" w14:textId="1DB4F11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E77AE36" w14:textId="18BF966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063304C" w14:textId="02E2E91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840B5EA" w14:textId="6F85B5E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58FB7D6" w14:textId="326ED44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58C60D0" w14:textId="1B82F78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56ADDC2" w14:textId="6062B1B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FCA3F48" w14:textId="5280A126" w:rsidR="00E77AAD" w:rsidRPr="005069C0" w:rsidRDefault="00E44583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6.0</w:t>
            </w:r>
          </w:p>
        </w:tc>
        <w:tc>
          <w:tcPr>
            <w:tcW w:w="441" w:type="dxa"/>
            <w:vAlign w:val="center"/>
          </w:tcPr>
          <w:p w14:paraId="1CEA84E6" w14:textId="652E7DB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2.9</w:t>
            </w:r>
          </w:p>
        </w:tc>
        <w:tc>
          <w:tcPr>
            <w:tcW w:w="441" w:type="dxa"/>
            <w:vAlign w:val="center"/>
          </w:tcPr>
          <w:p w14:paraId="6BF939ED" w14:textId="7A518AF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3303926" w14:textId="04C56CA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7C0D50FA" w14:textId="4D25ED9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5E86F6C" w14:textId="4F3AFFA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545ED380" w14:textId="77777777" w:rsidTr="00320F50">
        <w:tc>
          <w:tcPr>
            <w:tcW w:w="1236" w:type="dxa"/>
            <w:vMerge/>
            <w:vAlign w:val="center"/>
          </w:tcPr>
          <w:p w14:paraId="6DB172B8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4B8AEFB5" w14:textId="12994E8E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MPEF-PV 5761</w:t>
            </w:r>
          </w:p>
        </w:tc>
        <w:tc>
          <w:tcPr>
            <w:tcW w:w="531" w:type="dxa"/>
            <w:vAlign w:val="center"/>
          </w:tcPr>
          <w:p w14:paraId="2C1ADE21" w14:textId="3B65CF8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DC856A1" w14:textId="3FCBAB7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9B032A2" w14:textId="0D7CE20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7934A04" w14:textId="1C5DA9D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88B5B24" w14:textId="4F5AC46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53425D5" w14:textId="14DC6A4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C9C273C" w14:textId="50EAADF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441" w:type="dxa"/>
            <w:vAlign w:val="center"/>
          </w:tcPr>
          <w:p w14:paraId="7D99EDE1" w14:textId="562037A4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441" w:type="dxa"/>
            <w:vAlign w:val="center"/>
          </w:tcPr>
          <w:p w14:paraId="1547BCB6" w14:textId="42EF1CE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C1F6236" w14:textId="3937C22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B07B87D" w14:textId="7286D6A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23D6B73" w14:textId="0856008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9500507" w14:textId="5239FC76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DDDA6C0" w14:textId="3986631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2B52D8FC" w14:textId="0CE26BE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45B0F18" w14:textId="7BCF7C2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7F7AE36A" w14:textId="77777777" w:rsidTr="00320F50">
        <w:tc>
          <w:tcPr>
            <w:tcW w:w="1236" w:type="dxa"/>
            <w:vMerge/>
            <w:vAlign w:val="center"/>
          </w:tcPr>
          <w:p w14:paraId="42156F03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</w:tcPr>
          <w:p w14:paraId="4B50A0FA" w14:textId="1E674DFE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MPEF-PV 5761</w:t>
            </w:r>
          </w:p>
        </w:tc>
        <w:tc>
          <w:tcPr>
            <w:tcW w:w="531" w:type="dxa"/>
            <w:vAlign w:val="center"/>
          </w:tcPr>
          <w:p w14:paraId="6F3C7D52" w14:textId="4BD83D1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EA09F35" w14:textId="037D9AA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308AE29" w14:textId="0AF766D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F0E491E" w14:textId="5049DE0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217BEDE" w14:textId="682EB555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402229D" w14:textId="66E71A6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0F6C451" w14:textId="2D036BCA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4.9</w:t>
            </w:r>
          </w:p>
        </w:tc>
        <w:tc>
          <w:tcPr>
            <w:tcW w:w="441" w:type="dxa"/>
            <w:vAlign w:val="center"/>
          </w:tcPr>
          <w:p w14:paraId="65D624D3" w14:textId="774AFCB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441" w:type="dxa"/>
            <w:vAlign w:val="center"/>
          </w:tcPr>
          <w:p w14:paraId="634FA4D7" w14:textId="6A358CC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173C56B" w14:textId="2B2054F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1695045" w14:textId="39E5068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0393BF6" w14:textId="665FF2D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EBE29F4" w14:textId="15972C9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05C4A76" w14:textId="7394FBD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vAlign w:val="center"/>
          </w:tcPr>
          <w:p w14:paraId="0FA15C06" w14:textId="65514EE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C540CC6" w14:textId="61DB637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E77AAD" w:rsidRPr="005069C0" w14:paraId="18EFBE7A" w14:textId="77777777" w:rsidTr="003F02CA">
        <w:tc>
          <w:tcPr>
            <w:tcW w:w="1236" w:type="dxa"/>
            <w:vMerge/>
            <w:tcBorders>
              <w:bottom w:val="single" w:sz="4" w:space="0" w:color="auto"/>
            </w:tcBorders>
            <w:vAlign w:val="center"/>
          </w:tcPr>
          <w:p w14:paraId="091F5D0C" w14:textId="7777777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13415726" w14:textId="7C27C9C9" w:rsidR="00E77AAD" w:rsidRPr="005069C0" w:rsidRDefault="00E77AAD" w:rsidP="00E77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MPEF-PV 5761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4CB912B6" w14:textId="41ADB37D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30FBC03" w14:textId="04A372EF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DACAE82" w14:textId="5031AA43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4AF8EF7" w14:textId="3CD841A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E0C561F" w14:textId="62EF6401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A50CC89" w14:textId="4AED137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8C3858D" w14:textId="12CE24F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FE74DA3" w14:textId="096CF6F8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79A30C5" w14:textId="2366C8F2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14DC524" w14:textId="126973A9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F90CC2D" w14:textId="2239394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0F58282" w14:textId="09F334B7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59C9CDB" w14:textId="63972C2B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43A390E" w14:textId="358D682E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48AB8A1A" w14:textId="7B4E0980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7DDF43D" w14:textId="388306EC" w:rsidR="00E77AAD" w:rsidRPr="005069C0" w:rsidRDefault="00E77AAD" w:rsidP="00E7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</w:tbl>
    <w:p w14:paraId="695DCBAE" w14:textId="77777777" w:rsidR="00817B4C" w:rsidRPr="005069C0" w:rsidRDefault="00817B4C" w:rsidP="00720251">
      <w:pPr>
        <w:spacing w:line="360" w:lineRule="auto"/>
        <w:rPr>
          <w:rFonts w:ascii="Times New Roman" w:hAnsi="Times New Roman" w:cs="Times New Roman"/>
          <w:b/>
          <w:sz w:val="24"/>
          <w:lang w:val="en-GB"/>
        </w:rPr>
      </w:pPr>
      <w:r w:rsidRPr="005069C0">
        <w:rPr>
          <w:rFonts w:ascii="Times New Roman" w:hAnsi="Times New Roman" w:cs="Times New Roman"/>
          <w:b/>
          <w:sz w:val="24"/>
          <w:lang w:val="en-GB"/>
        </w:rPr>
        <w:br w:type="page"/>
      </w:r>
    </w:p>
    <w:p w14:paraId="06E24175" w14:textId="73EDA23E" w:rsidR="00720251" w:rsidRPr="005069C0" w:rsidRDefault="00817B4C" w:rsidP="00720251">
      <w:p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5069C0">
        <w:rPr>
          <w:rFonts w:ascii="Times New Roman" w:hAnsi="Times New Roman" w:cs="Times New Roman"/>
          <w:b/>
          <w:sz w:val="24"/>
          <w:lang w:val="en-GB"/>
        </w:rPr>
        <w:lastRenderedPageBreak/>
        <w:t>S</w:t>
      </w:r>
      <w:r w:rsidR="00A0719C" w:rsidRPr="005069C0">
        <w:rPr>
          <w:rFonts w:ascii="Times New Roman" w:hAnsi="Times New Roman" w:cs="Times New Roman"/>
          <w:b/>
          <w:sz w:val="24"/>
          <w:lang w:val="en-GB"/>
        </w:rPr>
        <w:t>upplemental Appendix 1.</w:t>
      </w:r>
      <w:r w:rsidR="005A3CC8" w:rsidRPr="005069C0">
        <w:rPr>
          <w:rFonts w:ascii="Times New Roman" w:hAnsi="Times New Roman" w:cs="Times New Roman"/>
          <w:b/>
          <w:sz w:val="24"/>
          <w:lang w:val="en-GB"/>
        </w:rPr>
        <w:t>4</w:t>
      </w:r>
      <w:r w:rsidR="00720251" w:rsidRPr="005069C0">
        <w:rPr>
          <w:rFonts w:ascii="Times New Roman" w:hAnsi="Times New Roman" w:cs="Times New Roman"/>
          <w:b/>
          <w:sz w:val="24"/>
          <w:lang w:val="en-GB"/>
        </w:rPr>
        <w:t>.</w:t>
      </w:r>
      <w:r w:rsidR="00720251" w:rsidRPr="005069C0">
        <w:rPr>
          <w:rFonts w:ascii="Times New Roman" w:hAnsi="Times New Roman" w:cs="Times New Roman"/>
          <w:sz w:val="24"/>
          <w:lang w:val="en-GB"/>
        </w:rPr>
        <w:t xml:space="preserve"> Compared dental measurements of </w:t>
      </w:r>
      <w:r w:rsidR="00720251" w:rsidRPr="005069C0">
        <w:rPr>
          <w:rFonts w:ascii="Times New Roman" w:hAnsi="Times New Roman" w:cs="Times New Roman"/>
          <w:i/>
          <w:sz w:val="24"/>
          <w:lang w:val="en-GB"/>
        </w:rPr>
        <w:t>Propachyrucos</w:t>
      </w:r>
      <w:r w:rsidR="00720251" w:rsidRPr="005069C0">
        <w:rPr>
          <w:rFonts w:ascii="Times New Roman" w:hAnsi="Times New Roman" w:cs="Times New Roman"/>
          <w:sz w:val="24"/>
          <w:lang w:val="en-GB"/>
        </w:rPr>
        <w:t xml:space="preserve">. Measurements of </w:t>
      </w:r>
      <w:r w:rsidR="00720251" w:rsidRPr="005069C0">
        <w:rPr>
          <w:rFonts w:ascii="Times New Roman" w:hAnsi="Times New Roman" w:cs="Times New Roman"/>
          <w:i/>
          <w:sz w:val="24"/>
          <w:lang w:val="en-GB"/>
        </w:rPr>
        <w:t>Pr. ameg</w:t>
      </w:r>
      <w:r w:rsidR="00CF475E" w:rsidRPr="005069C0">
        <w:rPr>
          <w:rFonts w:ascii="Times New Roman" w:hAnsi="Times New Roman" w:cs="Times New Roman"/>
          <w:i/>
          <w:sz w:val="24"/>
          <w:lang w:val="en-GB"/>
        </w:rPr>
        <w:t>h</w:t>
      </w:r>
      <w:r w:rsidR="00720251" w:rsidRPr="005069C0">
        <w:rPr>
          <w:rFonts w:ascii="Times New Roman" w:hAnsi="Times New Roman" w:cs="Times New Roman"/>
          <w:i/>
          <w:sz w:val="24"/>
          <w:lang w:val="en-GB"/>
        </w:rPr>
        <w:t>inorum</w:t>
      </w:r>
      <w:r w:rsidR="00720251" w:rsidRPr="005069C0">
        <w:rPr>
          <w:rFonts w:ascii="Times New Roman" w:hAnsi="Times New Roman" w:cs="Times New Roman"/>
          <w:sz w:val="24"/>
          <w:lang w:val="en-GB"/>
        </w:rPr>
        <w:t xml:space="preserve"> taken from Simpson (1945) and </w:t>
      </w:r>
      <w:r w:rsidR="00720251" w:rsidRPr="005069C0">
        <w:rPr>
          <w:rFonts w:ascii="Times New Roman" w:hAnsi="Times New Roman" w:cs="Times New Roman"/>
          <w:i/>
          <w:sz w:val="24"/>
          <w:lang w:val="en-GB"/>
        </w:rPr>
        <w:t>Pr</w:t>
      </w:r>
      <w:r w:rsidR="00720251" w:rsidRPr="005069C0">
        <w:rPr>
          <w:rFonts w:ascii="Times New Roman" w:hAnsi="Times New Roman" w:cs="Times New Roman"/>
          <w:sz w:val="24"/>
          <w:lang w:val="en-GB"/>
        </w:rPr>
        <w:t xml:space="preserve">. cf. </w:t>
      </w:r>
      <w:r w:rsidR="00720251" w:rsidRPr="005069C0">
        <w:rPr>
          <w:rFonts w:ascii="Times New Roman" w:hAnsi="Times New Roman" w:cs="Times New Roman"/>
          <w:i/>
          <w:sz w:val="24"/>
          <w:lang w:val="en-GB"/>
        </w:rPr>
        <w:t>Pr</w:t>
      </w:r>
      <w:r w:rsidR="00720251" w:rsidRPr="005069C0">
        <w:rPr>
          <w:rFonts w:ascii="Times New Roman" w:hAnsi="Times New Roman" w:cs="Times New Roman"/>
          <w:sz w:val="24"/>
          <w:lang w:val="en-GB"/>
        </w:rPr>
        <w:t xml:space="preserve">. </w:t>
      </w:r>
      <w:r w:rsidR="00720251" w:rsidRPr="005069C0">
        <w:rPr>
          <w:rFonts w:ascii="Times New Roman" w:hAnsi="Times New Roman" w:cs="Times New Roman"/>
          <w:i/>
          <w:sz w:val="24"/>
          <w:lang w:val="en-GB"/>
        </w:rPr>
        <w:t>smithwoodwardi</w:t>
      </w:r>
      <w:r w:rsidR="00720251" w:rsidRPr="005069C0">
        <w:rPr>
          <w:rFonts w:ascii="Times New Roman" w:hAnsi="Times New Roman" w:cs="Times New Roman"/>
          <w:sz w:val="24"/>
          <w:lang w:val="en-GB"/>
        </w:rPr>
        <w:t xml:space="preserve"> </w:t>
      </w:r>
      <w:r w:rsidR="005C27FA" w:rsidRPr="005069C0">
        <w:rPr>
          <w:rFonts w:ascii="Times New Roman" w:hAnsi="Times New Roman" w:cs="Times New Roman"/>
          <w:sz w:val="24"/>
          <w:lang w:val="en-GB"/>
        </w:rPr>
        <w:t>from</w:t>
      </w:r>
      <w:r w:rsidR="00720251" w:rsidRPr="005069C0">
        <w:rPr>
          <w:rFonts w:ascii="Times New Roman" w:hAnsi="Times New Roman" w:cs="Times New Roman"/>
          <w:sz w:val="24"/>
          <w:lang w:val="en-GB"/>
        </w:rPr>
        <w:t xml:space="preserve"> Cerdeño </w:t>
      </w:r>
      <w:r w:rsidR="002912B3" w:rsidRPr="005069C0">
        <w:rPr>
          <w:rFonts w:ascii="Times New Roman" w:hAnsi="Times New Roman" w:cs="Times New Roman"/>
          <w:sz w:val="24"/>
          <w:lang w:val="en-GB"/>
        </w:rPr>
        <w:t>and</w:t>
      </w:r>
      <w:r w:rsidR="00720251" w:rsidRPr="005069C0">
        <w:rPr>
          <w:rFonts w:ascii="Times New Roman" w:hAnsi="Times New Roman" w:cs="Times New Roman"/>
          <w:sz w:val="24"/>
          <w:lang w:val="en-GB"/>
        </w:rPr>
        <w:t xml:space="preserve"> Reguero (2015). Bold figures indicate approximate values. Values with * are measurements of the alveoli.</w:t>
      </w:r>
    </w:p>
    <w:p w14:paraId="30F5DF5A" w14:textId="5B14B099" w:rsidR="00720251" w:rsidRPr="005069C0" w:rsidRDefault="00720251" w:rsidP="00720251">
      <w:pPr>
        <w:spacing w:after="0" w:line="360" w:lineRule="auto"/>
        <w:rPr>
          <w:rFonts w:ascii="Times New Roman" w:hAnsi="Times New Roman" w:cs="Times New Roman"/>
          <w:sz w:val="24"/>
          <w:lang w:val="en-GB"/>
        </w:rPr>
      </w:pPr>
      <w:r w:rsidRPr="005069C0">
        <w:rPr>
          <w:rFonts w:ascii="Times New Roman" w:hAnsi="Times New Roman" w:cs="Times New Roman"/>
          <w:b/>
          <w:sz w:val="24"/>
          <w:lang w:val="en-GB"/>
        </w:rPr>
        <w:t>Abbreviations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: </w:t>
      </w:r>
      <w:r w:rsidRPr="005069C0">
        <w:rPr>
          <w:rFonts w:ascii="Times New Roman" w:hAnsi="Times New Roman" w:cs="Times New Roman"/>
          <w:b/>
          <w:sz w:val="24"/>
          <w:lang w:val="en-GB"/>
        </w:rPr>
        <w:t>AMNH</w:t>
      </w:r>
      <w:r w:rsidRPr="005069C0">
        <w:rPr>
          <w:rFonts w:ascii="Times New Roman" w:hAnsi="Times New Roman" w:cs="Times New Roman"/>
          <w:sz w:val="24"/>
          <w:lang w:val="en-GB"/>
        </w:rPr>
        <w:t>, American Museum</w:t>
      </w:r>
      <w:r w:rsidR="00E12DB9" w:rsidRPr="005069C0">
        <w:rPr>
          <w:rFonts w:ascii="Times New Roman" w:hAnsi="Times New Roman" w:cs="Times New Roman"/>
          <w:sz w:val="24"/>
          <w:lang w:val="en-GB"/>
        </w:rPr>
        <w:t xml:space="preserve"> of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 Natural History, New York, U.S.A.; </w:t>
      </w:r>
      <w:r w:rsidRPr="005069C0">
        <w:rPr>
          <w:rFonts w:ascii="Times New Roman" w:hAnsi="Times New Roman" w:cs="Times New Roman"/>
          <w:b/>
          <w:sz w:val="24"/>
          <w:lang w:val="en-GB"/>
        </w:rPr>
        <w:t>H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holotype; </w:t>
      </w:r>
      <w:r w:rsidRPr="005069C0">
        <w:rPr>
          <w:rFonts w:ascii="Times New Roman" w:hAnsi="Times New Roman" w:cs="Times New Roman"/>
          <w:b/>
          <w:sz w:val="24"/>
          <w:lang w:val="en-GB"/>
        </w:rPr>
        <w:t>L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maximum preserved length; </w:t>
      </w:r>
      <w:r w:rsidRPr="005069C0">
        <w:rPr>
          <w:rFonts w:ascii="Times New Roman" w:hAnsi="Times New Roman" w:cs="Times New Roman"/>
          <w:b/>
          <w:sz w:val="24"/>
          <w:lang w:val="en-GB"/>
        </w:rPr>
        <w:t>Le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lectotype; </w:t>
      </w:r>
      <w:r w:rsidRPr="005069C0">
        <w:rPr>
          <w:rFonts w:ascii="Times New Roman" w:hAnsi="Times New Roman" w:cs="Times New Roman"/>
          <w:b/>
          <w:sz w:val="24"/>
          <w:lang w:val="en-GB"/>
        </w:rPr>
        <w:t>MACN A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Museo </w:t>
      </w:r>
      <w:proofErr w:type="spellStart"/>
      <w:r w:rsidRPr="005069C0">
        <w:rPr>
          <w:rFonts w:ascii="Times New Roman" w:hAnsi="Times New Roman" w:cs="Times New Roman"/>
          <w:sz w:val="24"/>
          <w:lang w:val="en-GB"/>
        </w:rPr>
        <w:t>Argentino</w:t>
      </w:r>
      <w:proofErr w:type="spellEnd"/>
      <w:r w:rsidRPr="005069C0"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 w:rsidRPr="005069C0">
        <w:rPr>
          <w:rFonts w:ascii="Times New Roman" w:hAnsi="Times New Roman" w:cs="Times New Roman"/>
          <w:sz w:val="24"/>
          <w:lang w:val="en-GB"/>
        </w:rPr>
        <w:t>Ciencias</w:t>
      </w:r>
      <w:proofErr w:type="spellEnd"/>
      <w:r w:rsidRPr="005069C0">
        <w:rPr>
          <w:rFonts w:ascii="Times New Roman" w:hAnsi="Times New Roman" w:cs="Times New Roman"/>
          <w:sz w:val="24"/>
          <w:lang w:val="en-GB"/>
        </w:rPr>
        <w:t xml:space="preserve"> Naturales ‘Bernardino </w:t>
      </w:r>
      <w:proofErr w:type="spellStart"/>
      <w:r w:rsidRPr="005069C0">
        <w:rPr>
          <w:rFonts w:ascii="Times New Roman" w:hAnsi="Times New Roman" w:cs="Times New Roman"/>
          <w:sz w:val="24"/>
          <w:lang w:val="en-GB"/>
        </w:rPr>
        <w:t>Rivadavia</w:t>
      </w:r>
      <w:proofErr w:type="spellEnd"/>
      <w:r w:rsidRPr="005069C0">
        <w:rPr>
          <w:rFonts w:ascii="Times New Roman" w:hAnsi="Times New Roman" w:cs="Times New Roman"/>
          <w:sz w:val="24"/>
          <w:lang w:val="en-GB"/>
        </w:rPr>
        <w:t>’, Ameghino collection, Buenos Aires, Argentina;</w:t>
      </w:r>
      <w:r w:rsidRPr="005069C0">
        <w:rPr>
          <w:lang w:val="en-GB"/>
        </w:rPr>
        <w:t xml:space="preserve"> </w:t>
      </w:r>
      <w:r w:rsidRPr="005069C0">
        <w:rPr>
          <w:rFonts w:ascii="Times New Roman" w:hAnsi="Times New Roman" w:cs="Times New Roman"/>
          <w:b/>
          <w:sz w:val="24"/>
          <w:lang w:val="en-GB"/>
        </w:rPr>
        <w:t>MCNAM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Museo de Ciencias Naturales y Antropológicas ‘J. C. Moyano’; </w:t>
      </w:r>
      <w:r w:rsidRPr="005069C0">
        <w:rPr>
          <w:rFonts w:ascii="Times New Roman" w:hAnsi="Times New Roman" w:cs="Times New Roman"/>
          <w:b/>
          <w:sz w:val="24"/>
          <w:lang w:val="en-GB"/>
        </w:rPr>
        <w:t>MLP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Museo de La Plata, La Plata, Argentina; </w:t>
      </w:r>
      <w:r w:rsidRPr="005069C0">
        <w:rPr>
          <w:rFonts w:ascii="Times New Roman" w:hAnsi="Times New Roman" w:cs="Times New Roman"/>
          <w:b/>
          <w:sz w:val="24"/>
          <w:lang w:val="en-GB"/>
        </w:rPr>
        <w:t>P</w:t>
      </w:r>
      <w:r w:rsidRPr="005069C0">
        <w:rPr>
          <w:rFonts w:ascii="Times New Roman" w:hAnsi="Times New Roman" w:cs="Times New Roman"/>
          <w:sz w:val="24"/>
          <w:lang w:val="en-GB"/>
        </w:rPr>
        <w:t xml:space="preserve">, paralectotype; </w:t>
      </w:r>
      <w:r w:rsidRPr="005069C0">
        <w:rPr>
          <w:rFonts w:ascii="Times New Roman" w:hAnsi="Times New Roman" w:cs="Times New Roman"/>
          <w:b/>
          <w:sz w:val="24"/>
          <w:lang w:val="en-GB"/>
        </w:rPr>
        <w:t>W</w:t>
      </w:r>
      <w:r w:rsidRPr="005069C0">
        <w:rPr>
          <w:rFonts w:ascii="Times New Roman" w:hAnsi="Times New Roman" w:cs="Times New Roman"/>
          <w:sz w:val="24"/>
          <w:lang w:val="en-GB"/>
        </w:rPr>
        <w:t>, maximum preserved width.</w:t>
      </w:r>
    </w:p>
    <w:p w14:paraId="01BC2000" w14:textId="77777777" w:rsidR="004A20FA" w:rsidRPr="005069C0" w:rsidRDefault="004A20FA" w:rsidP="007202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3863BDC" w14:textId="77777777" w:rsidR="00720251" w:rsidRPr="005069C0" w:rsidRDefault="00720251" w:rsidP="0072025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Style w:val="Tablaconcuadrcula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478"/>
        <w:gridCol w:w="977"/>
        <w:gridCol w:w="531"/>
        <w:gridCol w:w="531"/>
        <w:gridCol w:w="531"/>
        <w:gridCol w:w="531"/>
        <w:gridCol w:w="441"/>
        <w:gridCol w:w="441"/>
        <w:gridCol w:w="441"/>
        <w:gridCol w:w="441"/>
        <w:gridCol w:w="441"/>
        <w:gridCol w:w="441"/>
        <w:gridCol w:w="442"/>
        <w:gridCol w:w="441"/>
        <w:gridCol w:w="442"/>
        <w:gridCol w:w="441"/>
        <w:gridCol w:w="456"/>
        <w:gridCol w:w="441"/>
      </w:tblGrid>
      <w:tr w:rsidR="00720251" w:rsidRPr="005069C0" w14:paraId="36441B54" w14:textId="77777777" w:rsidTr="005140D1">
        <w:trPr>
          <w:trHeight w:val="227"/>
        </w:trPr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14:paraId="2FB361A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Taxon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  <w:vAlign w:val="center"/>
          </w:tcPr>
          <w:p w14:paraId="0FB631B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Specimen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</w:tcPr>
          <w:p w14:paraId="5B9EF2F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</w:tcPr>
          <w:p w14:paraId="7BDC606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</w:tcPr>
          <w:p w14:paraId="506BF5E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</w:tcPr>
          <w:p w14:paraId="58C4D99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</w:tcPr>
          <w:p w14:paraId="12DD0ED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P4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</w:tcPr>
          <w:p w14:paraId="458F076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M1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</w:tcPr>
          <w:p w14:paraId="1B1CB8B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  <w:vAlign w:val="center"/>
          </w:tcPr>
          <w:p w14:paraId="37E70F5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M3</w:t>
            </w:r>
          </w:p>
        </w:tc>
      </w:tr>
      <w:tr w:rsidR="00720251" w:rsidRPr="005069C0" w14:paraId="0738EC08" w14:textId="77777777" w:rsidTr="005140D1">
        <w:tc>
          <w:tcPr>
            <w:tcW w:w="1478" w:type="dxa"/>
            <w:vMerge/>
            <w:tcBorders>
              <w:bottom w:val="single" w:sz="4" w:space="0" w:color="auto"/>
            </w:tcBorders>
          </w:tcPr>
          <w:p w14:paraId="6DD92B1F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3F583AA6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36CECBD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366EF9A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5A6B7F5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6901DF8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7E87E6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D4713A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AC9073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D27A3D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4C4A85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77C32B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2B3114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AAA35A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D9C46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35070B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002143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ACF8BF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</w:tr>
      <w:tr w:rsidR="00720251" w:rsidRPr="005069C0" w14:paraId="5EF4BE62" w14:textId="77777777" w:rsidTr="005140D1"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3A10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Pr. ameghinorum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45059D9A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AMNH 29574 (H)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F3C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453D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22A1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3.3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48D6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2010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E94D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3.9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06BB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4.8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06DF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3.9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7A8E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839C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E660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5.6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D24B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4.6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631D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5.4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3934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4.1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6A44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6.0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9E1B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3.4</w:t>
            </w:r>
          </w:p>
        </w:tc>
      </w:tr>
      <w:tr w:rsidR="00720251" w:rsidRPr="005069C0" w14:paraId="08EB7B96" w14:textId="77777777" w:rsidTr="005140D1"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14:paraId="6E38A97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Pr.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cf.</w:t>
            </w: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 xml:space="preserve"> Pr. smithwoodwardi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0EC926DA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MCNAM-PV 4189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5E421B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BEEE70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072237E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6C6BD5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15B273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0FD77E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6ED8E7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2804CB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F0CEE1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E17A74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4C781E7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6.3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7366BE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4.4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3DD5D26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EF6C68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6C2B6A4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899374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3.6</w:t>
            </w:r>
          </w:p>
        </w:tc>
      </w:tr>
      <w:tr w:rsidR="00720251" w:rsidRPr="005069C0" w14:paraId="65284BCB" w14:textId="77777777" w:rsidTr="005140D1"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14:paraId="4CF0F19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52706433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MCNAM-PV 4654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CC0E38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4EE5743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3A7D7A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90885D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70486F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53B9979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11F9D6C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8B2208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495F13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754C57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7A276BC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555F529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44F050D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5259DD6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4.3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C8EE8E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18A63E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02730ECB" w14:textId="77777777" w:rsidTr="005140D1"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14:paraId="55F09CB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Propachyrucos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sp.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0AB8D686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12-2889a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700A957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113E3D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317CC2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2FEC37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29E606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0E5795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E6D706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77DD8D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1F382A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5E7E10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7BB1021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0AA14C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27ED04C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ADCBC8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113A55E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5FE28E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1169E071" w14:textId="77777777" w:rsidTr="005140D1">
        <w:tc>
          <w:tcPr>
            <w:tcW w:w="1478" w:type="dxa"/>
            <w:vMerge/>
            <w:vAlign w:val="center"/>
          </w:tcPr>
          <w:p w14:paraId="130B271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2DE655D3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61-IV-11-143</w:t>
            </w:r>
          </w:p>
        </w:tc>
        <w:tc>
          <w:tcPr>
            <w:tcW w:w="531" w:type="dxa"/>
            <w:vAlign w:val="center"/>
          </w:tcPr>
          <w:p w14:paraId="7877554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5100FB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436AD1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09A9F7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6E3C7A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B70544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F5ECBA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2B718D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541987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082362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3E64C08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441" w:type="dxa"/>
            <w:vAlign w:val="center"/>
          </w:tcPr>
          <w:p w14:paraId="3A3BAC2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442" w:type="dxa"/>
            <w:vAlign w:val="center"/>
          </w:tcPr>
          <w:p w14:paraId="1E48203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008EC3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015A0A9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6540C5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623DA6DE" w14:textId="77777777" w:rsidTr="005140D1">
        <w:tc>
          <w:tcPr>
            <w:tcW w:w="1478" w:type="dxa"/>
            <w:vMerge/>
            <w:vAlign w:val="center"/>
          </w:tcPr>
          <w:p w14:paraId="25D3F9B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501E95F9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61-IV-11-148</w:t>
            </w:r>
          </w:p>
        </w:tc>
        <w:tc>
          <w:tcPr>
            <w:tcW w:w="531" w:type="dxa"/>
            <w:vAlign w:val="center"/>
          </w:tcPr>
          <w:p w14:paraId="406C64C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962C85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DAB6A5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41C990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827653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A62568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99F572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0E0788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E7B727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3.5</w:t>
            </w:r>
          </w:p>
        </w:tc>
        <w:tc>
          <w:tcPr>
            <w:tcW w:w="441" w:type="dxa"/>
            <w:vAlign w:val="center"/>
          </w:tcPr>
          <w:p w14:paraId="30E3CA6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442" w:type="dxa"/>
            <w:vAlign w:val="center"/>
          </w:tcPr>
          <w:p w14:paraId="2DD9871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D20993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36A258E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D3956C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6BC4023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995C89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2DC424EE" w14:textId="77777777" w:rsidTr="005140D1">
        <w:tc>
          <w:tcPr>
            <w:tcW w:w="1478" w:type="dxa"/>
            <w:vMerge/>
            <w:vAlign w:val="center"/>
          </w:tcPr>
          <w:p w14:paraId="7237743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5471DBC3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61-IV-11-316</w:t>
            </w:r>
          </w:p>
        </w:tc>
        <w:tc>
          <w:tcPr>
            <w:tcW w:w="531" w:type="dxa"/>
            <w:vAlign w:val="center"/>
          </w:tcPr>
          <w:p w14:paraId="2F089ED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8C226C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B573CA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CBE6C5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050379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vAlign w:val="center"/>
          </w:tcPr>
          <w:p w14:paraId="0071E6B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441" w:type="dxa"/>
            <w:vAlign w:val="center"/>
          </w:tcPr>
          <w:p w14:paraId="2CABBC5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vAlign w:val="center"/>
          </w:tcPr>
          <w:p w14:paraId="536422C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41" w:type="dxa"/>
            <w:vAlign w:val="center"/>
          </w:tcPr>
          <w:p w14:paraId="4396155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441" w:type="dxa"/>
            <w:vAlign w:val="center"/>
          </w:tcPr>
          <w:p w14:paraId="6FBDE79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442" w:type="dxa"/>
            <w:vAlign w:val="center"/>
          </w:tcPr>
          <w:p w14:paraId="6369CFF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4.1</w:t>
            </w:r>
          </w:p>
        </w:tc>
        <w:tc>
          <w:tcPr>
            <w:tcW w:w="441" w:type="dxa"/>
            <w:vAlign w:val="center"/>
          </w:tcPr>
          <w:p w14:paraId="6D5CF1C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442" w:type="dxa"/>
            <w:vAlign w:val="center"/>
          </w:tcPr>
          <w:p w14:paraId="21B53DF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116BCD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20575FF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3097B1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43D5A62C" w14:textId="77777777" w:rsidTr="005140D1">
        <w:tc>
          <w:tcPr>
            <w:tcW w:w="1478" w:type="dxa"/>
            <w:vMerge/>
            <w:vAlign w:val="center"/>
          </w:tcPr>
          <w:p w14:paraId="58C996C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48AB163B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61-IV-11-143</w:t>
            </w:r>
          </w:p>
        </w:tc>
        <w:tc>
          <w:tcPr>
            <w:tcW w:w="531" w:type="dxa"/>
            <w:vAlign w:val="center"/>
          </w:tcPr>
          <w:p w14:paraId="6680B48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29A190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CBFCD2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52F463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1A6548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506562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F23E11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E7F539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5B6F46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3.8</w:t>
            </w:r>
          </w:p>
        </w:tc>
        <w:tc>
          <w:tcPr>
            <w:tcW w:w="441" w:type="dxa"/>
            <w:vAlign w:val="center"/>
          </w:tcPr>
          <w:p w14:paraId="66CB6C8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2.4</w:t>
            </w:r>
          </w:p>
        </w:tc>
        <w:tc>
          <w:tcPr>
            <w:tcW w:w="442" w:type="dxa"/>
            <w:vAlign w:val="center"/>
          </w:tcPr>
          <w:p w14:paraId="251092E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3.8</w:t>
            </w:r>
          </w:p>
        </w:tc>
        <w:tc>
          <w:tcPr>
            <w:tcW w:w="441" w:type="dxa"/>
            <w:vAlign w:val="center"/>
          </w:tcPr>
          <w:p w14:paraId="07E153E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442" w:type="dxa"/>
            <w:vAlign w:val="center"/>
          </w:tcPr>
          <w:p w14:paraId="6A5DB66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82AE78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11001D2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C6B1A1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32E78E2D" w14:textId="77777777" w:rsidTr="005140D1"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14:paraId="7654C57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2D2769A0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C0BF66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1F931C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FF8518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45C698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84956C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093F2D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6D8831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B2ADB4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62B3AA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375651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29B50AF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171674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1693598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DDE178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3C39C2E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EF6F37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20251" w:rsidRPr="005069C0" w14:paraId="76281736" w14:textId="77777777" w:rsidTr="005140D1">
        <w:tc>
          <w:tcPr>
            <w:tcW w:w="1478" w:type="dxa"/>
            <w:vMerge w:val="restart"/>
            <w:vAlign w:val="center"/>
          </w:tcPr>
          <w:p w14:paraId="4205FDD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Taxon</w:t>
            </w:r>
          </w:p>
        </w:tc>
        <w:tc>
          <w:tcPr>
            <w:tcW w:w="977" w:type="dxa"/>
            <w:vMerge w:val="restart"/>
            <w:vAlign w:val="center"/>
          </w:tcPr>
          <w:p w14:paraId="7AE8C0D4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Specimen</w:t>
            </w:r>
          </w:p>
        </w:tc>
        <w:tc>
          <w:tcPr>
            <w:tcW w:w="1062" w:type="dxa"/>
            <w:gridSpan w:val="2"/>
          </w:tcPr>
          <w:p w14:paraId="4E3A720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1062" w:type="dxa"/>
            <w:gridSpan w:val="2"/>
          </w:tcPr>
          <w:p w14:paraId="3335A83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p1</w:t>
            </w:r>
          </w:p>
        </w:tc>
        <w:tc>
          <w:tcPr>
            <w:tcW w:w="882" w:type="dxa"/>
            <w:gridSpan w:val="2"/>
          </w:tcPr>
          <w:p w14:paraId="2C8279B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p2</w:t>
            </w:r>
          </w:p>
        </w:tc>
        <w:tc>
          <w:tcPr>
            <w:tcW w:w="882" w:type="dxa"/>
            <w:gridSpan w:val="2"/>
          </w:tcPr>
          <w:p w14:paraId="2483CBA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p3</w:t>
            </w:r>
          </w:p>
        </w:tc>
        <w:tc>
          <w:tcPr>
            <w:tcW w:w="882" w:type="dxa"/>
            <w:gridSpan w:val="2"/>
          </w:tcPr>
          <w:p w14:paraId="6F298B2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p4</w:t>
            </w:r>
          </w:p>
        </w:tc>
        <w:tc>
          <w:tcPr>
            <w:tcW w:w="883" w:type="dxa"/>
            <w:gridSpan w:val="2"/>
          </w:tcPr>
          <w:p w14:paraId="27CC592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m1</w:t>
            </w:r>
          </w:p>
        </w:tc>
        <w:tc>
          <w:tcPr>
            <w:tcW w:w="883" w:type="dxa"/>
            <w:gridSpan w:val="2"/>
          </w:tcPr>
          <w:p w14:paraId="6585A62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m2</w:t>
            </w:r>
          </w:p>
        </w:tc>
        <w:tc>
          <w:tcPr>
            <w:tcW w:w="897" w:type="dxa"/>
            <w:gridSpan w:val="2"/>
            <w:vAlign w:val="center"/>
          </w:tcPr>
          <w:p w14:paraId="534416B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m3</w:t>
            </w:r>
          </w:p>
        </w:tc>
      </w:tr>
      <w:tr w:rsidR="00720251" w:rsidRPr="005069C0" w14:paraId="4FB2101A" w14:textId="77777777" w:rsidTr="005140D1">
        <w:tc>
          <w:tcPr>
            <w:tcW w:w="1478" w:type="dxa"/>
            <w:vMerge/>
          </w:tcPr>
          <w:p w14:paraId="7B0F5D5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  <w:vMerge/>
          </w:tcPr>
          <w:p w14:paraId="177BB915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31" w:type="dxa"/>
          </w:tcPr>
          <w:p w14:paraId="0078073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531" w:type="dxa"/>
          </w:tcPr>
          <w:p w14:paraId="17B97F6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531" w:type="dxa"/>
          </w:tcPr>
          <w:p w14:paraId="4258812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531" w:type="dxa"/>
          </w:tcPr>
          <w:p w14:paraId="585ED2F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</w:tcPr>
          <w:p w14:paraId="48D085E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</w:tcPr>
          <w:p w14:paraId="02ADDAE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</w:tcPr>
          <w:p w14:paraId="62B32CD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</w:tcPr>
          <w:p w14:paraId="0ECC80B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1" w:type="dxa"/>
          </w:tcPr>
          <w:p w14:paraId="56739F7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</w:tcPr>
          <w:p w14:paraId="2CB952A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2" w:type="dxa"/>
          </w:tcPr>
          <w:p w14:paraId="5CA5846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</w:tcPr>
          <w:p w14:paraId="54D516D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42" w:type="dxa"/>
          </w:tcPr>
          <w:p w14:paraId="0DD940F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</w:tcPr>
          <w:p w14:paraId="629F2DC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  <w:tc>
          <w:tcPr>
            <w:tcW w:w="456" w:type="dxa"/>
            <w:vAlign w:val="center"/>
          </w:tcPr>
          <w:p w14:paraId="0FAC45E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441" w:type="dxa"/>
            <w:vAlign w:val="center"/>
          </w:tcPr>
          <w:p w14:paraId="5F014B4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W</w:t>
            </w:r>
          </w:p>
        </w:tc>
      </w:tr>
      <w:tr w:rsidR="00720251" w:rsidRPr="005069C0" w14:paraId="7A342C91" w14:textId="77777777" w:rsidTr="005140D1"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14:paraId="7D20947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‘</w:t>
            </w: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Pr. aequilatus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’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65EC0C44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52-454 (H)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B9F7CB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0808DE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7ED01EA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134905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891F86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2F3540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BEA298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1486D0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28C550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4.8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CA5D3B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60B7F0D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B9F656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7D01556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736A42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4644C56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755308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2.3</w:t>
            </w:r>
          </w:p>
        </w:tc>
      </w:tr>
      <w:tr w:rsidR="00720251" w:rsidRPr="005069C0" w14:paraId="4F825020" w14:textId="77777777" w:rsidTr="005140D1"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14:paraId="3E9EC25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‘</w:t>
            </w: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Pr. ameghinorum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’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6B92739F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AMNH 29574 (H)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C6A89C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E35852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76429AA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74342FA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114964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DD6B4D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0E507D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D6A3AC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F5E2B0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AA4941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26D2F2B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5B5B8E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2.9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2782999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84BB18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6AE6D9F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7.5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545BD7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</w:tr>
      <w:tr w:rsidR="00720251" w:rsidRPr="005069C0" w14:paraId="27E3645C" w14:textId="77777777" w:rsidTr="005140D1"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14:paraId="5548C9E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‘</w:t>
            </w: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Pr. crassus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’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64772498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52-448 (Le)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9C3CE7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2.8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77D4464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1.6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599019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5.5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79DEB1A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2.7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F515B0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6.7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F1E315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4571AE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CAF593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DFEA29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CB1692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1D1CE53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891A70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06C2692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B49B9E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066D31C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61C548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5BD1F59A" w14:textId="77777777" w:rsidTr="005140D1">
        <w:tc>
          <w:tcPr>
            <w:tcW w:w="1478" w:type="dxa"/>
            <w:vMerge/>
          </w:tcPr>
          <w:p w14:paraId="598DE26E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33347AF7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52-449 (P)</w:t>
            </w:r>
          </w:p>
        </w:tc>
        <w:tc>
          <w:tcPr>
            <w:tcW w:w="531" w:type="dxa"/>
            <w:vAlign w:val="center"/>
          </w:tcPr>
          <w:p w14:paraId="7F5E29DF" w14:textId="7F454575" w:rsidR="00720251" w:rsidRPr="005069C0" w:rsidRDefault="004A20FA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2.4*</w:t>
            </w:r>
          </w:p>
        </w:tc>
        <w:tc>
          <w:tcPr>
            <w:tcW w:w="531" w:type="dxa"/>
            <w:vAlign w:val="center"/>
          </w:tcPr>
          <w:p w14:paraId="5A794F8A" w14:textId="77012382" w:rsidR="00720251" w:rsidRPr="005069C0" w:rsidRDefault="004A20FA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1.5*</w:t>
            </w:r>
          </w:p>
        </w:tc>
        <w:tc>
          <w:tcPr>
            <w:tcW w:w="531" w:type="dxa"/>
            <w:vAlign w:val="center"/>
          </w:tcPr>
          <w:p w14:paraId="7AED40F6" w14:textId="338F5F86" w:rsidR="00720251" w:rsidRPr="005069C0" w:rsidRDefault="004A20FA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6.8</w:t>
            </w:r>
          </w:p>
        </w:tc>
        <w:tc>
          <w:tcPr>
            <w:tcW w:w="531" w:type="dxa"/>
            <w:vAlign w:val="center"/>
          </w:tcPr>
          <w:p w14:paraId="7AE229C8" w14:textId="0C73ABC5" w:rsidR="00720251" w:rsidRPr="005069C0" w:rsidRDefault="004A20FA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2.9</w:t>
            </w:r>
          </w:p>
        </w:tc>
        <w:tc>
          <w:tcPr>
            <w:tcW w:w="441" w:type="dxa"/>
            <w:vAlign w:val="center"/>
          </w:tcPr>
          <w:p w14:paraId="5169C6C8" w14:textId="0E13BB21" w:rsidR="00720251" w:rsidRPr="005069C0" w:rsidRDefault="004A20FA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6.4</w:t>
            </w:r>
          </w:p>
        </w:tc>
        <w:tc>
          <w:tcPr>
            <w:tcW w:w="441" w:type="dxa"/>
            <w:vAlign w:val="center"/>
          </w:tcPr>
          <w:p w14:paraId="61FBBA80" w14:textId="08DEF1E1" w:rsidR="00720251" w:rsidRPr="005069C0" w:rsidRDefault="004A20FA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3.4</w:t>
            </w:r>
          </w:p>
        </w:tc>
        <w:tc>
          <w:tcPr>
            <w:tcW w:w="441" w:type="dxa"/>
            <w:vAlign w:val="center"/>
          </w:tcPr>
          <w:p w14:paraId="112EA42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55C5C5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34F25D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E6C41D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6A27861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94F0F4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390A974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65A28E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2BE002E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BDC41B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141986C8" w14:textId="77777777" w:rsidTr="005140D1"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14:paraId="4ACF211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‘</w:t>
            </w: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 xml:space="preserve">Pr. </w:t>
            </w:r>
            <w:proofErr w:type="spellStart"/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depressus</w:t>
            </w:r>
            <w:proofErr w:type="spellEnd"/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’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073459A7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12-2915a (H)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7E60124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6AA8AA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797215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BE697D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85BE46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856205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B23195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C90354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359161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BB0A79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431A8A7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C3F216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4CF0E69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0CA68F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0028FA1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4.8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F0DEBB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2.0</w:t>
            </w:r>
          </w:p>
        </w:tc>
      </w:tr>
      <w:tr w:rsidR="00720251" w:rsidRPr="005069C0" w14:paraId="6788C84D" w14:textId="77777777" w:rsidTr="005140D1">
        <w:tc>
          <w:tcPr>
            <w:tcW w:w="1478" w:type="dxa"/>
            <w:vMerge/>
          </w:tcPr>
          <w:p w14:paraId="325475B5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6D346C6E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12-2915a (H)</w:t>
            </w:r>
          </w:p>
        </w:tc>
        <w:tc>
          <w:tcPr>
            <w:tcW w:w="531" w:type="dxa"/>
            <w:vAlign w:val="center"/>
          </w:tcPr>
          <w:p w14:paraId="0F30A35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7F6D8F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3EE0A1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E06F5F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C15FE9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2D57B4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2E6BC6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8D6165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82371B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vAlign w:val="center"/>
          </w:tcPr>
          <w:p w14:paraId="02CEDBE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1.6</w:t>
            </w:r>
          </w:p>
        </w:tc>
        <w:tc>
          <w:tcPr>
            <w:tcW w:w="442" w:type="dxa"/>
            <w:vAlign w:val="center"/>
          </w:tcPr>
          <w:p w14:paraId="54D776D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3.6</w:t>
            </w:r>
          </w:p>
        </w:tc>
        <w:tc>
          <w:tcPr>
            <w:tcW w:w="441" w:type="dxa"/>
            <w:vAlign w:val="center"/>
          </w:tcPr>
          <w:p w14:paraId="68F750A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1.7</w:t>
            </w:r>
          </w:p>
        </w:tc>
        <w:tc>
          <w:tcPr>
            <w:tcW w:w="442" w:type="dxa"/>
            <w:vAlign w:val="center"/>
          </w:tcPr>
          <w:p w14:paraId="72DEF8A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3.4</w:t>
            </w:r>
          </w:p>
        </w:tc>
        <w:tc>
          <w:tcPr>
            <w:tcW w:w="441" w:type="dxa"/>
            <w:vAlign w:val="center"/>
          </w:tcPr>
          <w:p w14:paraId="6EF5150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1.8</w:t>
            </w:r>
          </w:p>
        </w:tc>
        <w:tc>
          <w:tcPr>
            <w:tcW w:w="456" w:type="dxa"/>
            <w:vAlign w:val="center"/>
          </w:tcPr>
          <w:p w14:paraId="4B346D9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4.7</w:t>
            </w:r>
          </w:p>
        </w:tc>
        <w:tc>
          <w:tcPr>
            <w:tcW w:w="441" w:type="dxa"/>
            <w:vAlign w:val="center"/>
          </w:tcPr>
          <w:p w14:paraId="355DB8D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1.7</w:t>
            </w:r>
          </w:p>
        </w:tc>
      </w:tr>
      <w:tr w:rsidR="00720251" w:rsidRPr="005069C0" w14:paraId="2F195A74" w14:textId="77777777" w:rsidTr="005140D1">
        <w:tc>
          <w:tcPr>
            <w:tcW w:w="1478" w:type="dxa"/>
            <w:vMerge/>
            <w:tcBorders>
              <w:bottom w:val="single" w:sz="4" w:space="0" w:color="auto"/>
            </w:tcBorders>
          </w:tcPr>
          <w:p w14:paraId="057914A8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111A2CFA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12-2915a (H)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43C324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0461EE9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C0AE90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099B7B8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CDEC1C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8BD0A6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7449E6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6E7CD96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6AD79B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4.2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8245DB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762D153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A92EA7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3139C63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10756CB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3D9832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A8A1A2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2D340CA2" w14:textId="77777777" w:rsidTr="005140D1"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14:paraId="7AAFCE4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‘</w:t>
            </w: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 xml:space="preserve">Pr. </w:t>
            </w:r>
            <w:proofErr w:type="spellStart"/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medianus</w:t>
            </w:r>
            <w:proofErr w:type="spellEnd"/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’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45899E8F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12-3160 (H)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B94BE4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454539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218226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02ED5D2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71B8BC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6CEB06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25359F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2AED85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8AEF86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B7D072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3688146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D834D9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51439C9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9DA98A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421E418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DC517F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6B2A940D" w14:textId="77777777" w:rsidTr="005140D1">
        <w:tc>
          <w:tcPr>
            <w:tcW w:w="1478" w:type="dxa"/>
            <w:vMerge/>
            <w:tcBorders>
              <w:bottom w:val="single" w:sz="4" w:space="0" w:color="auto"/>
            </w:tcBorders>
          </w:tcPr>
          <w:p w14:paraId="40D57067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5745F92E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12-3160 (H)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2754AC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8C291C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B6059B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A5D843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0A5EC3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8633F9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28C30D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573A9AE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E55278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4.3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3DA127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0003A13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64CC57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6A3F9A0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504F0A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498FDF7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F7D0B6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6DF91E6E" w14:textId="77777777" w:rsidTr="005140D1"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EB4A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‘</w:t>
            </w: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Pr. robustus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’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26E637BA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12-3161 (H)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49D1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BFA0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4145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C5A9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C33A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6CE5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867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44DE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EA75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65C1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7D3F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7.5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C97D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3.3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A8B9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91FC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5EB6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5299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177F82" w:rsidRPr="005069C0" w14:paraId="01EE3CBF" w14:textId="77777777" w:rsidTr="005140D1"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14:paraId="091151FB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lastRenderedPageBreak/>
              <w:t>Pr. smithwoodwardi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7882D2F0" w14:textId="77777777" w:rsidR="00177F82" w:rsidRPr="005069C0" w:rsidRDefault="00177F82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52-451 (H)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DE32956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1.6*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EB5B4AA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1.3*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BE0B13A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2.6*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5FBE53F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1.6*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B96804D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7C4B85A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0E13F3E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C4412C0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A9038CE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9DFDD6C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7C3E66FA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101707F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2F456C5D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55AF66B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5DAC228D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FB65BD8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</w:tr>
      <w:tr w:rsidR="00177F82" w:rsidRPr="005069C0" w14:paraId="1E444BC5" w14:textId="77777777" w:rsidTr="005140D1">
        <w:tc>
          <w:tcPr>
            <w:tcW w:w="1478" w:type="dxa"/>
            <w:vMerge/>
          </w:tcPr>
          <w:p w14:paraId="2B9D259C" w14:textId="77777777" w:rsidR="00177F82" w:rsidRPr="005069C0" w:rsidRDefault="00177F82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46B88A52" w14:textId="77777777" w:rsidR="00177F82" w:rsidRPr="005069C0" w:rsidRDefault="00177F82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52-452</w:t>
            </w:r>
          </w:p>
        </w:tc>
        <w:tc>
          <w:tcPr>
            <w:tcW w:w="531" w:type="dxa"/>
            <w:vAlign w:val="center"/>
          </w:tcPr>
          <w:p w14:paraId="309F428F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8C92876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8221FC5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029876F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43D7002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3FEEFE3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645DEB7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3.6</w:t>
            </w:r>
          </w:p>
        </w:tc>
        <w:tc>
          <w:tcPr>
            <w:tcW w:w="441" w:type="dxa"/>
            <w:vAlign w:val="center"/>
          </w:tcPr>
          <w:p w14:paraId="117DC0B7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41" w:type="dxa"/>
            <w:vAlign w:val="center"/>
          </w:tcPr>
          <w:p w14:paraId="2056E2BB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vAlign w:val="center"/>
          </w:tcPr>
          <w:p w14:paraId="4044E6E4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42" w:type="dxa"/>
            <w:vAlign w:val="center"/>
          </w:tcPr>
          <w:p w14:paraId="2E5A9331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4.3</w:t>
            </w:r>
          </w:p>
        </w:tc>
        <w:tc>
          <w:tcPr>
            <w:tcW w:w="441" w:type="dxa"/>
            <w:vAlign w:val="center"/>
          </w:tcPr>
          <w:p w14:paraId="63CD9AE3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442" w:type="dxa"/>
            <w:vAlign w:val="center"/>
          </w:tcPr>
          <w:p w14:paraId="61BBD95E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4.4</w:t>
            </w:r>
          </w:p>
        </w:tc>
        <w:tc>
          <w:tcPr>
            <w:tcW w:w="441" w:type="dxa"/>
            <w:vAlign w:val="center"/>
          </w:tcPr>
          <w:p w14:paraId="7E8EE25B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456" w:type="dxa"/>
            <w:vAlign w:val="center"/>
          </w:tcPr>
          <w:p w14:paraId="4A8EBCE3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0F125CE" w14:textId="77777777" w:rsidR="00177F82" w:rsidRPr="005069C0" w:rsidRDefault="00177F82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177F82" w:rsidRPr="005069C0" w14:paraId="38A90C90" w14:textId="77777777" w:rsidTr="005140D1"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14:paraId="04FE131A" w14:textId="77777777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222F925B" w14:textId="4500E837" w:rsidR="00177F82" w:rsidRPr="005069C0" w:rsidRDefault="00177F82" w:rsidP="005140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MACN A 52-453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160E7298" w14:textId="3007C9C7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434EFA46" w14:textId="35D4AFB6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47E42D17" w14:textId="3B65997B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17A2A725" w14:textId="43BDDEA6" w:rsidR="00177F82" w:rsidRPr="005069C0" w:rsidRDefault="00177F82" w:rsidP="005140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55F2FD79" w14:textId="5B8E642E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3.3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65F2EC49" w14:textId="77A3F0A8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1.8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35FAADA" w14:textId="57E25DA8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82A2A1C" w14:textId="222FCCA7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49E67DD" w14:textId="1ECAD53F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C034E25" w14:textId="66639CAA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35D9B882" w14:textId="1B067640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C882F9C" w14:textId="7F7FDDDA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0F977274" w14:textId="5FABED7A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00E8C81" w14:textId="61C23E74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9310BD4" w14:textId="73E2DFE0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99F8B20" w14:textId="61B37841" w:rsidR="00177F82" w:rsidRPr="005069C0" w:rsidRDefault="00177F82" w:rsidP="00514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65ED7749" w14:textId="77777777" w:rsidTr="005140D1"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14:paraId="3D1B88A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‘</w:t>
            </w: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Pr. simpsoni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’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645732F5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AMNH 29604l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004AC03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2.0*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EBDB8D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1.3*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F68809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2.2*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71A3ECE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1.5*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4E83AC7" w14:textId="09F5704A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C23CB3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438F964" w14:textId="1C8286FA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</w:t>
            </w:r>
            <w:r w:rsidR="004C5419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8C45284" w14:textId="79B0E093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E9E359E" w14:textId="68C61278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67BD9EC" w14:textId="7B29588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1863FF6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F494BD6" w14:textId="7B01EE72" w:rsidR="00720251" w:rsidRPr="005069C0" w:rsidRDefault="00E202E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  <w:r w:rsidR="0072025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.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49EF2689" w14:textId="608E702C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6A62EC8" w14:textId="3B9E4C4C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605DA6C4" w14:textId="6C9B3BE6" w:rsidR="00720251" w:rsidRPr="005069C0" w:rsidRDefault="00E202E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7.1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3D38DA4" w14:textId="6A016EFC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</w:t>
            </w:r>
          </w:p>
        </w:tc>
      </w:tr>
      <w:tr w:rsidR="00720251" w:rsidRPr="005069C0" w14:paraId="35D7C100" w14:textId="77777777" w:rsidTr="005140D1"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14:paraId="620619E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1F1C08A9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AMNH 29604r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1185042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6FD0DF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50D35E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2.2*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06DA178C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1.4*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7C5F88C" w14:textId="453DD61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0DD16E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CC3B80A" w14:textId="443639C5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</w:t>
            </w:r>
            <w:r w:rsidR="00C355C9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B782C9A" w14:textId="2121EFBE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C53F481" w14:textId="7BEA92AC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BD7A33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2.9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6A9CA70E" w14:textId="1EE5B524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16C1A186" w14:textId="0577604B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1D5E5890" w14:textId="0F540104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7785FB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6FFC82F6" w14:textId="14985191" w:rsidR="00720251" w:rsidRPr="005069C0" w:rsidRDefault="00E202E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</w:t>
            </w:r>
            <w:r w:rsidR="0072025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.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538F9E6" w14:textId="21027C34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</w:t>
            </w:r>
            <w:r w:rsidR="00E202E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</w:t>
            </w:r>
          </w:p>
        </w:tc>
      </w:tr>
      <w:tr w:rsidR="00720251" w:rsidRPr="005069C0" w14:paraId="2DB1098D" w14:textId="77777777" w:rsidTr="005140D1"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14:paraId="3113EBAD" w14:textId="6A8A2B2A" w:rsidR="00720251" w:rsidRPr="005069C0" w:rsidRDefault="002432A6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‘</w:t>
            </w:r>
            <w:r w:rsidR="00720251"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 xml:space="preserve">Pr. </w:t>
            </w:r>
            <w:r w:rsidR="00720251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cf. </w:t>
            </w:r>
            <w:r w:rsidR="00720251"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Pr. smithwoodwardi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’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64451B0C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MCNAM-PV 3960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A2B74F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0033579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CB3FB3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BA6CFE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DF40A9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64807A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45B14C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5.3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538A7C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98856F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E7C9F3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6DF3D86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EC15A0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3.0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1AA6C4F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ADDE63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7DD6445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009A94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28BD13D6" w14:textId="77777777" w:rsidTr="005140D1">
        <w:tc>
          <w:tcPr>
            <w:tcW w:w="1478" w:type="dxa"/>
            <w:vMerge/>
          </w:tcPr>
          <w:p w14:paraId="7BC8357E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4AB929B8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MCNAM-PV 3962</w:t>
            </w:r>
          </w:p>
        </w:tc>
        <w:tc>
          <w:tcPr>
            <w:tcW w:w="531" w:type="dxa"/>
            <w:vAlign w:val="center"/>
          </w:tcPr>
          <w:p w14:paraId="3C8256E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F4DAF3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246D6A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2A47A4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AF42B4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42CCD5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5CF0D5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34001B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98FE43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033C8B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7DA7ABC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4.5</w:t>
            </w:r>
          </w:p>
        </w:tc>
        <w:tc>
          <w:tcPr>
            <w:tcW w:w="441" w:type="dxa"/>
            <w:vAlign w:val="center"/>
          </w:tcPr>
          <w:p w14:paraId="2476044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442" w:type="dxa"/>
            <w:vAlign w:val="center"/>
          </w:tcPr>
          <w:p w14:paraId="5E8FE67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441" w:type="dxa"/>
            <w:vAlign w:val="center"/>
          </w:tcPr>
          <w:p w14:paraId="518A7EE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456" w:type="dxa"/>
            <w:vAlign w:val="center"/>
          </w:tcPr>
          <w:p w14:paraId="4932A1C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7.0</w:t>
            </w:r>
          </w:p>
        </w:tc>
        <w:tc>
          <w:tcPr>
            <w:tcW w:w="441" w:type="dxa"/>
            <w:vAlign w:val="center"/>
          </w:tcPr>
          <w:p w14:paraId="36745A6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</w:tr>
      <w:tr w:rsidR="00720251" w:rsidRPr="005069C0" w14:paraId="6D5E663A" w14:textId="77777777" w:rsidTr="005140D1">
        <w:tc>
          <w:tcPr>
            <w:tcW w:w="1478" w:type="dxa"/>
            <w:vMerge/>
          </w:tcPr>
          <w:p w14:paraId="78AEBA3A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622B39D4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MCNAM-PV 3964</w:t>
            </w:r>
          </w:p>
        </w:tc>
        <w:tc>
          <w:tcPr>
            <w:tcW w:w="531" w:type="dxa"/>
            <w:vAlign w:val="center"/>
          </w:tcPr>
          <w:p w14:paraId="2F56767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30BCE7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6FD2C5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999B48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8B08DF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3.8</w:t>
            </w:r>
          </w:p>
        </w:tc>
        <w:tc>
          <w:tcPr>
            <w:tcW w:w="441" w:type="dxa"/>
            <w:vAlign w:val="center"/>
          </w:tcPr>
          <w:p w14:paraId="5843298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41" w:type="dxa"/>
            <w:vAlign w:val="center"/>
          </w:tcPr>
          <w:p w14:paraId="239CEFF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vAlign w:val="center"/>
          </w:tcPr>
          <w:p w14:paraId="56AFB5D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441" w:type="dxa"/>
            <w:vAlign w:val="center"/>
          </w:tcPr>
          <w:p w14:paraId="2DDFFFC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4.2</w:t>
            </w:r>
          </w:p>
        </w:tc>
        <w:tc>
          <w:tcPr>
            <w:tcW w:w="441" w:type="dxa"/>
            <w:vAlign w:val="center"/>
          </w:tcPr>
          <w:p w14:paraId="0563524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442" w:type="dxa"/>
            <w:vAlign w:val="center"/>
          </w:tcPr>
          <w:p w14:paraId="4E57317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212C39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24E5FAE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4.6</w:t>
            </w:r>
          </w:p>
        </w:tc>
        <w:tc>
          <w:tcPr>
            <w:tcW w:w="441" w:type="dxa"/>
            <w:vAlign w:val="center"/>
          </w:tcPr>
          <w:p w14:paraId="25D8411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456" w:type="dxa"/>
            <w:vAlign w:val="center"/>
          </w:tcPr>
          <w:p w14:paraId="7446353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6.2</w:t>
            </w:r>
          </w:p>
        </w:tc>
        <w:tc>
          <w:tcPr>
            <w:tcW w:w="441" w:type="dxa"/>
            <w:vAlign w:val="center"/>
          </w:tcPr>
          <w:p w14:paraId="4475919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</w:tr>
      <w:tr w:rsidR="00720251" w:rsidRPr="005069C0" w14:paraId="30267516" w14:textId="77777777" w:rsidTr="005140D1">
        <w:tc>
          <w:tcPr>
            <w:tcW w:w="1478" w:type="dxa"/>
            <w:vMerge/>
          </w:tcPr>
          <w:p w14:paraId="5984B741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53771FF0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MCNAM-PV 4190</w:t>
            </w:r>
          </w:p>
        </w:tc>
        <w:tc>
          <w:tcPr>
            <w:tcW w:w="531" w:type="dxa"/>
            <w:vAlign w:val="center"/>
          </w:tcPr>
          <w:p w14:paraId="1C11268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900224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52F9C5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E8E79D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AE445A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250114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4B27D1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4.6</w:t>
            </w:r>
          </w:p>
        </w:tc>
        <w:tc>
          <w:tcPr>
            <w:tcW w:w="441" w:type="dxa"/>
            <w:vAlign w:val="center"/>
          </w:tcPr>
          <w:p w14:paraId="7E76E2E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441" w:type="dxa"/>
            <w:vAlign w:val="center"/>
          </w:tcPr>
          <w:p w14:paraId="31ECA83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4.5</w:t>
            </w:r>
          </w:p>
        </w:tc>
        <w:tc>
          <w:tcPr>
            <w:tcW w:w="441" w:type="dxa"/>
            <w:vAlign w:val="center"/>
          </w:tcPr>
          <w:p w14:paraId="5EFD30A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442" w:type="dxa"/>
            <w:vAlign w:val="center"/>
          </w:tcPr>
          <w:p w14:paraId="324029C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441" w:type="dxa"/>
            <w:vAlign w:val="center"/>
          </w:tcPr>
          <w:p w14:paraId="628F3FC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442" w:type="dxa"/>
            <w:vAlign w:val="center"/>
          </w:tcPr>
          <w:p w14:paraId="2C8DE37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5.8</w:t>
            </w:r>
          </w:p>
        </w:tc>
        <w:tc>
          <w:tcPr>
            <w:tcW w:w="441" w:type="dxa"/>
            <w:vAlign w:val="center"/>
          </w:tcPr>
          <w:p w14:paraId="5A5C654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2.5</w:t>
            </w:r>
          </w:p>
        </w:tc>
        <w:tc>
          <w:tcPr>
            <w:tcW w:w="456" w:type="dxa"/>
            <w:vAlign w:val="center"/>
          </w:tcPr>
          <w:p w14:paraId="25A7651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1DCD6B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05273060" w14:textId="77777777" w:rsidTr="005140D1">
        <w:tc>
          <w:tcPr>
            <w:tcW w:w="1478" w:type="dxa"/>
            <w:vMerge/>
          </w:tcPr>
          <w:p w14:paraId="4E66ACD3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540100B4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MCNAM-PV 4223</w:t>
            </w:r>
          </w:p>
        </w:tc>
        <w:tc>
          <w:tcPr>
            <w:tcW w:w="531" w:type="dxa"/>
            <w:vAlign w:val="center"/>
          </w:tcPr>
          <w:p w14:paraId="4584E25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5ECF5F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EA5831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EA3BCB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A8B6F6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3.3</w:t>
            </w:r>
          </w:p>
        </w:tc>
        <w:tc>
          <w:tcPr>
            <w:tcW w:w="441" w:type="dxa"/>
            <w:vAlign w:val="center"/>
          </w:tcPr>
          <w:p w14:paraId="723DA1C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1.5</w:t>
            </w:r>
          </w:p>
        </w:tc>
        <w:tc>
          <w:tcPr>
            <w:tcW w:w="441" w:type="dxa"/>
            <w:vAlign w:val="center"/>
          </w:tcPr>
          <w:p w14:paraId="4175181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429929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9EA07E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23DAFE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43916D2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D16761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21BE592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E6E26F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02D9EC1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D42C25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05315D26" w14:textId="77777777" w:rsidTr="005140D1">
        <w:tc>
          <w:tcPr>
            <w:tcW w:w="1478" w:type="dxa"/>
            <w:vMerge/>
          </w:tcPr>
          <w:p w14:paraId="4B777B1C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41BACFC4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MCNAM-PV 4642</w:t>
            </w:r>
          </w:p>
        </w:tc>
        <w:tc>
          <w:tcPr>
            <w:tcW w:w="531" w:type="dxa"/>
            <w:vAlign w:val="center"/>
          </w:tcPr>
          <w:p w14:paraId="36C16FF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5F02CF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9F902D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0EE3A5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E41AFD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904A65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26D8D5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FD48F5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88AACD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B1526C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657D20A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C5B167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1D78AA1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9231C2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12FC33E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6.5</w:t>
            </w:r>
          </w:p>
        </w:tc>
        <w:tc>
          <w:tcPr>
            <w:tcW w:w="441" w:type="dxa"/>
            <w:vAlign w:val="center"/>
          </w:tcPr>
          <w:p w14:paraId="705EF03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</w:tr>
      <w:tr w:rsidR="00720251" w:rsidRPr="005069C0" w14:paraId="6BCF8F89" w14:textId="77777777" w:rsidTr="005140D1">
        <w:tc>
          <w:tcPr>
            <w:tcW w:w="1478" w:type="dxa"/>
            <w:vMerge/>
          </w:tcPr>
          <w:p w14:paraId="51CF2A15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138E5913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MCNAM-PV 4711</w:t>
            </w:r>
          </w:p>
        </w:tc>
        <w:tc>
          <w:tcPr>
            <w:tcW w:w="531" w:type="dxa"/>
            <w:vAlign w:val="center"/>
          </w:tcPr>
          <w:p w14:paraId="56FBE18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807D7A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FE8F2D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6B80AE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D8704C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4.2</w:t>
            </w:r>
          </w:p>
        </w:tc>
        <w:tc>
          <w:tcPr>
            <w:tcW w:w="441" w:type="dxa"/>
            <w:vAlign w:val="center"/>
          </w:tcPr>
          <w:p w14:paraId="3FCF1D5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441" w:type="dxa"/>
            <w:vAlign w:val="center"/>
          </w:tcPr>
          <w:p w14:paraId="07A62EF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4.8</w:t>
            </w:r>
          </w:p>
        </w:tc>
        <w:tc>
          <w:tcPr>
            <w:tcW w:w="441" w:type="dxa"/>
            <w:vAlign w:val="center"/>
          </w:tcPr>
          <w:p w14:paraId="0D64535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441" w:type="dxa"/>
            <w:vAlign w:val="center"/>
          </w:tcPr>
          <w:p w14:paraId="5CDEA88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441" w:type="dxa"/>
            <w:vAlign w:val="center"/>
          </w:tcPr>
          <w:p w14:paraId="64F4B83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442" w:type="dxa"/>
            <w:vAlign w:val="center"/>
          </w:tcPr>
          <w:p w14:paraId="1B4BAFA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19F8BA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20BDD05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CEECD2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6040734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3937A8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1308BB03" w14:textId="77777777" w:rsidTr="005140D1">
        <w:tc>
          <w:tcPr>
            <w:tcW w:w="1478" w:type="dxa"/>
            <w:vMerge/>
          </w:tcPr>
          <w:p w14:paraId="14C27175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0287648F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MCNAM-PV 4793</w:t>
            </w:r>
          </w:p>
        </w:tc>
        <w:tc>
          <w:tcPr>
            <w:tcW w:w="531" w:type="dxa"/>
            <w:vAlign w:val="center"/>
          </w:tcPr>
          <w:p w14:paraId="1F29674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26B60B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C6A222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EABF0B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53E036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vAlign w:val="center"/>
          </w:tcPr>
          <w:p w14:paraId="27147FD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2.0</w:t>
            </w:r>
          </w:p>
        </w:tc>
        <w:tc>
          <w:tcPr>
            <w:tcW w:w="441" w:type="dxa"/>
            <w:vAlign w:val="center"/>
          </w:tcPr>
          <w:p w14:paraId="587978F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vAlign w:val="center"/>
          </w:tcPr>
          <w:p w14:paraId="4723042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441" w:type="dxa"/>
            <w:vAlign w:val="center"/>
          </w:tcPr>
          <w:p w14:paraId="25635D9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3.8</w:t>
            </w:r>
          </w:p>
        </w:tc>
        <w:tc>
          <w:tcPr>
            <w:tcW w:w="441" w:type="dxa"/>
            <w:vAlign w:val="center"/>
          </w:tcPr>
          <w:p w14:paraId="700ACC7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442" w:type="dxa"/>
            <w:vAlign w:val="center"/>
          </w:tcPr>
          <w:p w14:paraId="6951C95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1A5002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32043FF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817F35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79DEACC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E9631F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71B5EBA7" w14:textId="77777777" w:rsidTr="005140D1">
        <w:tc>
          <w:tcPr>
            <w:tcW w:w="1478" w:type="dxa"/>
            <w:vMerge/>
            <w:tcBorders>
              <w:bottom w:val="single" w:sz="4" w:space="0" w:color="auto"/>
            </w:tcBorders>
          </w:tcPr>
          <w:p w14:paraId="50FB1E8E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4CD01DD4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MCNAM-PV 4805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7152B9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23687C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103355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322C50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7ED061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B0F7FD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CA7382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6216DE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B832DC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280483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0E5E674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56ACE2B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418261B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1EC990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CB6932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339210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3881DE96" w14:textId="77777777" w:rsidTr="005140D1"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14:paraId="6B1E504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Propachyrucos</w:t>
            </w: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sp.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04FB1302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12-2889a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14EB6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097805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F22A29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EC3EAF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D1A18D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D36D2E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B45E4F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36E047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EAD30A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5313D9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0D1443B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D767B0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25599FB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A502A5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7074E15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EF56DC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2.1</w:t>
            </w:r>
          </w:p>
        </w:tc>
      </w:tr>
      <w:tr w:rsidR="00720251" w:rsidRPr="005069C0" w14:paraId="7D95B79F" w14:textId="77777777" w:rsidTr="005140D1">
        <w:tc>
          <w:tcPr>
            <w:tcW w:w="1478" w:type="dxa"/>
            <w:vMerge/>
          </w:tcPr>
          <w:p w14:paraId="6944F229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150B0EA6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12-2889a</w:t>
            </w:r>
          </w:p>
        </w:tc>
        <w:tc>
          <w:tcPr>
            <w:tcW w:w="531" w:type="dxa"/>
            <w:vAlign w:val="center"/>
          </w:tcPr>
          <w:p w14:paraId="643DC48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0A9612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D012DD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149A4E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147B9C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441" w:type="dxa"/>
            <w:vAlign w:val="center"/>
          </w:tcPr>
          <w:p w14:paraId="17AF30A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1.6</w:t>
            </w:r>
          </w:p>
        </w:tc>
        <w:tc>
          <w:tcPr>
            <w:tcW w:w="441" w:type="dxa"/>
            <w:vAlign w:val="center"/>
          </w:tcPr>
          <w:p w14:paraId="36E97DC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441" w:type="dxa"/>
            <w:vAlign w:val="center"/>
          </w:tcPr>
          <w:p w14:paraId="368C489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441" w:type="dxa"/>
            <w:vAlign w:val="center"/>
          </w:tcPr>
          <w:p w14:paraId="3EC8986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08B63F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6E86A53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E7D087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5DB9D2C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CD7320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26A7BA7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BA96BB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1B860104" w14:textId="77777777" w:rsidTr="005140D1">
        <w:tc>
          <w:tcPr>
            <w:tcW w:w="1478" w:type="dxa"/>
            <w:vMerge/>
          </w:tcPr>
          <w:p w14:paraId="73B249CB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19C5D47A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59-II-26-91</w:t>
            </w:r>
          </w:p>
        </w:tc>
        <w:tc>
          <w:tcPr>
            <w:tcW w:w="531" w:type="dxa"/>
            <w:vAlign w:val="center"/>
          </w:tcPr>
          <w:p w14:paraId="55751D2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8ECD41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091253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B4C6A1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D8E00E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BC513A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28FCBE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18F306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D41533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4.2</w:t>
            </w:r>
          </w:p>
        </w:tc>
        <w:tc>
          <w:tcPr>
            <w:tcW w:w="441" w:type="dxa"/>
            <w:vAlign w:val="center"/>
          </w:tcPr>
          <w:p w14:paraId="5E2317E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442" w:type="dxa"/>
            <w:vAlign w:val="center"/>
          </w:tcPr>
          <w:p w14:paraId="0358394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A9B370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5F9A211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6F54A2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7B29796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1224A3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3CF84CBB" w14:textId="77777777" w:rsidTr="005140D1">
        <w:tc>
          <w:tcPr>
            <w:tcW w:w="1478" w:type="dxa"/>
            <w:vMerge/>
          </w:tcPr>
          <w:p w14:paraId="7EE1B28B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338B7DC3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59-II-26-91</w:t>
            </w:r>
          </w:p>
        </w:tc>
        <w:tc>
          <w:tcPr>
            <w:tcW w:w="531" w:type="dxa"/>
            <w:vAlign w:val="center"/>
          </w:tcPr>
          <w:p w14:paraId="09647C6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F06529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09B416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F28B81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82B935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ABF440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6A24DF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B969D4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C1C99D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045A56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2AE7C03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7C6606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306D993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79B196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142BA459" w14:textId="33D39DE0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</w:t>
            </w:r>
            <w:r w:rsidR="00EC68E6"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441" w:type="dxa"/>
            <w:vAlign w:val="center"/>
          </w:tcPr>
          <w:p w14:paraId="694CA8E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</w:tr>
      <w:tr w:rsidR="00720251" w:rsidRPr="005069C0" w14:paraId="4DE69E4D" w14:textId="77777777" w:rsidTr="005140D1">
        <w:tc>
          <w:tcPr>
            <w:tcW w:w="1478" w:type="dxa"/>
            <w:vMerge/>
          </w:tcPr>
          <w:p w14:paraId="1CA47F39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6DB166A6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61-IV-11-139</w:t>
            </w:r>
          </w:p>
        </w:tc>
        <w:tc>
          <w:tcPr>
            <w:tcW w:w="531" w:type="dxa"/>
            <w:vAlign w:val="center"/>
          </w:tcPr>
          <w:p w14:paraId="49BBF04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9FEBFD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D13983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3C262E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358D5E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3.2</w:t>
            </w:r>
          </w:p>
        </w:tc>
        <w:tc>
          <w:tcPr>
            <w:tcW w:w="441" w:type="dxa"/>
            <w:vAlign w:val="center"/>
          </w:tcPr>
          <w:p w14:paraId="1212587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1.8</w:t>
            </w:r>
          </w:p>
        </w:tc>
        <w:tc>
          <w:tcPr>
            <w:tcW w:w="441" w:type="dxa"/>
            <w:vAlign w:val="center"/>
          </w:tcPr>
          <w:p w14:paraId="64D9398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C81D26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B70AC4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C8D0B5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59F9A8C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9CCCAC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208B66F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EFA008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77F3ED7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3EB1DE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7FDF8EB3" w14:textId="77777777" w:rsidTr="005140D1">
        <w:tc>
          <w:tcPr>
            <w:tcW w:w="1478" w:type="dxa"/>
            <w:vMerge/>
          </w:tcPr>
          <w:p w14:paraId="2353CE16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6115DADC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61-IV-11-140</w:t>
            </w:r>
          </w:p>
        </w:tc>
        <w:tc>
          <w:tcPr>
            <w:tcW w:w="531" w:type="dxa"/>
            <w:vAlign w:val="center"/>
          </w:tcPr>
          <w:p w14:paraId="1E7A24F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EE8883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9BEB58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447703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3A9865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9946C1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E035AB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1BBE65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080528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5E9C97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24E40B8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3.6</w:t>
            </w:r>
          </w:p>
        </w:tc>
        <w:tc>
          <w:tcPr>
            <w:tcW w:w="441" w:type="dxa"/>
            <w:vAlign w:val="center"/>
          </w:tcPr>
          <w:p w14:paraId="5B9B977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42" w:type="dxa"/>
            <w:vAlign w:val="center"/>
          </w:tcPr>
          <w:p w14:paraId="7B0E33A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AE15B5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6279532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377A41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3C47EC54" w14:textId="77777777" w:rsidTr="005140D1">
        <w:tc>
          <w:tcPr>
            <w:tcW w:w="1478" w:type="dxa"/>
            <w:vMerge/>
          </w:tcPr>
          <w:p w14:paraId="3E7262A3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453ED990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61-IV-11-141</w:t>
            </w:r>
          </w:p>
        </w:tc>
        <w:tc>
          <w:tcPr>
            <w:tcW w:w="531" w:type="dxa"/>
            <w:vAlign w:val="center"/>
          </w:tcPr>
          <w:p w14:paraId="172D34B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C4B39C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CF53C9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7228C3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36A745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5FD532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26C693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40E5A7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5B0A8F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54F1F1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0769806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3.9</w:t>
            </w:r>
          </w:p>
        </w:tc>
        <w:tc>
          <w:tcPr>
            <w:tcW w:w="441" w:type="dxa"/>
            <w:vAlign w:val="center"/>
          </w:tcPr>
          <w:p w14:paraId="756F428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442" w:type="dxa"/>
            <w:vAlign w:val="center"/>
          </w:tcPr>
          <w:p w14:paraId="4858632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1E1944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46026D5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6288A2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3D0A4825" w14:textId="77777777" w:rsidTr="005140D1">
        <w:tc>
          <w:tcPr>
            <w:tcW w:w="1478" w:type="dxa"/>
            <w:vMerge/>
          </w:tcPr>
          <w:p w14:paraId="2E423246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3C8F8684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61-IV-11-142</w:t>
            </w:r>
          </w:p>
        </w:tc>
        <w:tc>
          <w:tcPr>
            <w:tcW w:w="531" w:type="dxa"/>
            <w:vAlign w:val="center"/>
          </w:tcPr>
          <w:p w14:paraId="69283CA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7ACF16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0B5982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19A7ED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F01995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B6442C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0635BC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EC3FE9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00B9E6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8C8DFA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3D39351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vAlign w:val="center"/>
          </w:tcPr>
          <w:p w14:paraId="56B7171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2.0</w:t>
            </w:r>
          </w:p>
        </w:tc>
        <w:tc>
          <w:tcPr>
            <w:tcW w:w="442" w:type="dxa"/>
            <w:vAlign w:val="center"/>
          </w:tcPr>
          <w:p w14:paraId="48FC9AE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DCE69F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12C382A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178A97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7061A2A1" w14:textId="77777777" w:rsidTr="005140D1">
        <w:tc>
          <w:tcPr>
            <w:tcW w:w="1478" w:type="dxa"/>
            <w:vMerge/>
          </w:tcPr>
          <w:p w14:paraId="4E7E8E7B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682CD2C2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61-IV-11-145</w:t>
            </w:r>
          </w:p>
        </w:tc>
        <w:tc>
          <w:tcPr>
            <w:tcW w:w="531" w:type="dxa"/>
            <w:vAlign w:val="center"/>
          </w:tcPr>
          <w:p w14:paraId="1A9E40A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423414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78B146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D99CF2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0AD56C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4E5CB1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EACBB7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441" w:type="dxa"/>
            <w:vAlign w:val="center"/>
          </w:tcPr>
          <w:p w14:paraId="73A0D87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441" w:type="dxa"/>
            <w:vAlign w:val="center"/>
          </w:tcPr>
          <w:p w14:paraId="7C9C259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D5BEBA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1A6C23A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19FE00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2D61849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1297DB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7FC8809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9F8FF2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68D69FEE" w14:textId="77777777" w:rsidTr="005140D1">
        <w:tc>
          <w:tcPr>
            <w:tcW w:w="1478" w:type="dxa"/>
            <w:vMerge/>
          </w:tcPr>
          <w:p w14:paraId="6CA8F96A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29754C53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61-IV-11-145</w:t>
            </w:r>
          </w:p>
        </w:tc>
        <w:tc>
          <w:tcPr>
            <w:tcW w:w="531" w:type="dxa"/>
            <w:vAlign w:val="center"/>
          </w:tcPr>
          <w:p w14:paraId="13FDC68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9B5C94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DF6ED3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24F7946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904EE1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D2EA47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1679D2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F05B98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9ABB61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B74FA0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61A8B39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FFE618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7CF132D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C37588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024C6D1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901E5B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758F0D6F" w14:textId="77777777" w:rsidTr="005140D1">
        <w:tc>
          <w:tcPr>
            <w:tcW w:w="1478" w:type="dxa"/>
            <w:vMerge/>
          </w:tcPr>
          <w:p w14:paraId="0CC2675F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19046F4C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61-IV-11-147</w:t>
            </w:r>
          </w:p>
        </w:tc>
        <w:tc>
          <w:tcPr>
            <w:tcW w:w="531" w:type="dxa"/>
            <w:vAlign w:val="center"/>
          </w:tcPr>
          <w:p w14:paraId="5A2E6A8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1B9DEE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2A8917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7E25F3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26CD0D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395E4C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877C55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5D9B8B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C916F0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25DFC4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0AA3C5E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7EBD26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3CF4C9E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5F2C47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1D67D46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4.6</w:t>
            </w:r>
          </w:p>
        </w:tc>
        <w:tc>
          <w:tcPr>
            <w:tcW w:w="441" w:type="dxa"/>
            <w:vAlign w:val="center"/>
          </w:tcPr>
          <w:p w14:paraId="334B948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2.3</w:t>
            </w:r>
          </w:p>
        </w:tc>
      </w:tr>
      <w:tr w:rsidR="00720251" w:rsidRPr="005069C0" w14:paraId="287F1FE7" w14:textId="77777777" w:rsidTr="005140D1">
        <w:tc>
          <w:tcPr>
            <w:tcW w:w="1478" w:type="dxa"/>
            <w:vMerge/>
          </w:tcPr>
          <w:p w14:paraId="0C035337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769C0A11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61-IV-11-149</w:t>
            </w:r>
          </w:p>
        </w:tc>
        <w:tc>
          <w:tcPr>
            <w:tcW w:w="531" w:type="dxa"/>
            <w:vAlign w:val="center"/>
          </w:tcPr>
          <w:p w14:paraId="5B3B2B0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7EDB6E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58DB6B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8A6A62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C40F7B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2.9</w:t>
            </w:r>
          </w:p>
        </w:tc>
        <w:tc>
          <w:tcPr>
            <w:tcW w:w="441" w:type="dxa"/>
            <w:vAlign w:val="center"/>
          </w:tcPr>
          <w:p w14:paraId="436B0CC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1.7</w:t>
            </w:r>
          </w:p>
        </w:tc>
        <w:tc>
          <w:tcPr>
            <w:tcW w:w="441" w:type="dxa"/>
            <w:vAlign w:val="center"/>
          </w:tcPr>
          <w:p w14:paraId="7CD51E9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703052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9E8BC7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0924C1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277EC13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4C6214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7FF8A97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18B1FC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514F5A2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C41845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47EA1275" w14:textId="77777777" w:rsidTr="005140D1">
        <w:tc>
          <w:tcPr>
            <w:tcW w:w="1478" w:type="dxa"/>
            <w:vMerge/>
          </w:tcPr>
          <w:p w14:paraId="2FF7A52E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4A889B65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61-IV-11-151</w:t>
            </w:r>
          </w:p>
        </w:tc>
        <w:tc>
          <w:tcPr>
            <w:tcW w:w="531" w:type="dxa"/>
            <w:vAlign w:val="center"/>
          </w:tcPr>
          <w:p w14:paraId="75BE48A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FF736F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A058AC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71AB0D8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A33B8B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D41D38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15D428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1CE166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A3D38D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3.4</w:t>
            </w:r>
          </w:p>
        </w:tc>
        <w:tc>
          <w:tcPr>
            <w:tcW w:w="441" w:type="dxa"/>
            <w:vAlign w:val="center"/>
          </w:tcPr>
          <w:p w14:paraId="09BA736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442" w:type="dxa"/>
            <w:vAlign w:val="center"/>
          </w:tcPr>
          <w:p w14:paraId="50E96A4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59F841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739BD6D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C8F2BC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5B8EB05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C0F743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097A559C" w14:textId="77777777" w:rsidTr="005140D1">
        <w:tc>
          <w:tcPr>
            <w:tcW w:w="1478" w:type="dxa"/>
            <w:vMerge/>
          </w:tcPr>
          <w:p w14:paraId="79D30058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2EC13B1D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61-IV-11-152</w:t>
            </w:r>
          </w:p>
        </w:tc>
        <w:tc>
          <w:tcPr>
            <w:tcW w:w="531" w:type="dxa"/>
            <w:vAlign w:val="center"/>
          </w:tcPr>
          <w:p w14:paraId="460586D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D131F5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1A5B3F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CF57AB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070DD7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4EC560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9AC13F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985EB8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1A87D5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7DE604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291F870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3.8</w:t>
            </w:r>
          </w:p>
        </w:tc>
        <w:tc>
          <w:tcPr>
            <w:tcW w:w="441" w:type="dxa"/>
            <w:vAlign w:val="center"/>
          </w:tcPr>
          <w:p w14:paraId="398C53F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2.3</w:t>
            </w:r>
          </w:p>
        </w:tc>
        <w:tc>
          <w:tcPr>
            <w:tcW w:w="442" w:type="dxa"/>
            <w:vAlign w:val="center"/>
          </w:tcPr>
          <w:p w14:paraId="577EE41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A00C4E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4A8FCD5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9C5EF4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0C56493F" w14:textId="77777777" w:rsidTr="005140D1">
        <w:tc>
          <w:tcPr>
            <w:tcW w:w="1478" w:type="dxa"/>
            <w:vMerge/>
          </w:tcPr>
          <w:p w14:paraId="35330615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017D2741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61-IV-11-164 l</w:t>
            </w:r>
          </w:p>
        </w:tc>
        <w:tc>
          <w:tcPr>
            <w:tcW w:w="531" w:type="dxa"/>
            <w:vAlign w:val="center"/>
          </w:tcPr>
          <w:p w14:paraId="3957910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F62832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14EE99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B63AE6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A2684E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2C46EF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4E1379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F1DA6F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F9B442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292274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2BFA38C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961A7B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726B63B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3.8</w:t>
            </w:r>
          </w:p>
        </w:tc>
        <w:tc>
          <w:tcPr>
            <w:tcW w:w="441" w:type="dxa"/>
            <w:vAlign w:val="center"/>
          </w:tcPr>
          <w:p w14:paraId="1CDCDCE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56" w:type="dxa"/>
            <w:vAlign w:val="center"/>
          </w:tcPr>
          <w:p w14:paraId="6012CAE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</w:t>
            </w:r>
          </w:p>
        </w:tc>
        <w:tc>
          <w:tcPr>
            <w:tcW w:w="441" w:type="dxa"/>
            <w:vAlign w:val="center"/>
          </w:tcPr>
          <w:p w14:paraId="4BFEE2F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1.9</w:t>
            </w:r>
          </w:p>
        </w:tc>
      </w:tr>
      <w:tr w:rsidR="00720251" w:rsidRPr="005069C0" w14:paraId="594180EA" w14:textId="77777777" w:rsidTr="005140D1">
        <w:tc>
          <w:tcPr>
            <w:tcW w:w="1478" w:type="dxa"/>
            <w:vMerge/>
          </w:tcPr>
          <w:p w14:paraId="6544A0BE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14D79555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61-IV-11-164 r</w:t>
            </w:r>
          </w:p>
        </w:tc>
        <w:tc>
          <w:tcPr>
            <w:tcW w:w="531" w:type="dxa"/>
            <w:vAlign w:val="center"/>
          </w:tcPr>
          <w:p w14:paraId="2D889E7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D342B1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5663F3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E92FDD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821D09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44B16E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FB9852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B36646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0B70D4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9851D4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52C2223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CA8488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5EF3346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vAlign w:val="center"/>
          </w:tcPr>
          <w:p w14:paraId="332EAA8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56" w:type="dxa"/>
            <w:vAlign w:val="center"/>
          </w:tcPr>
          <w:p w14:paraId="2051366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6A168E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60F848C9" w14:textId="77777777" w:rsidTr="005140D1">
        <w:tc>
          <w:tcPr>
            <w:tcW w:w="1478" w:type="dxa"/>
            <w:vMerge/>
          </w:tcPr>
          <w:p w14:paraId="40FB708B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09194EAE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61-IV-11-165</w:t>
            </w:r>
          </w:p>
        </w:tc>
        <w:tc>
          <w:tcPr>
            <w:tcW w:w="531" w:type="dxa"/>
            <w:vAlign w:val="center"/>
          </w:tcPr>
          <w:p w14:paraId="2AEC15F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E12A94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CF3C8E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F6F18C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416D35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AB5FE1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2E21B4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3.2</w:t>
            </w:r>
          </w:p>
        </w:tc>
        <w:tc>
          <w:tcPr>
            <w:tcW w:w="441" w:type="dxa"/>
            <w:vAlign w:val="center"/>
          </w:tcPr>
          <w:p w14:paraId="673EAD2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1.9</w:t>
            </w:r>
          </w:p>
        </w:tc>
        <w:tc>
          <w:tcPr>
            <w:tcW w:w="441" w:type="dxa"/>
            <w:vAlign w:val="center"/>
          </w:tcPr>
          <w:p w14:paraId="6A86340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3.4</w:t>
            </w:r>
          </w:p>
        </w:tc>
        <w:tc>
          <w:tcPr>
            <w:tcW w:w="441" w:type="dxa"/>
            <w:vAlign w:val="center"/>
          </w:tcPr>
          <w:p w14:paraId="398779A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2.2</w:t>
            </w:r>
          </w:p>
        </w:tc>
        <w:tc>
          <w:tcPr>
            <w:tcW w:w="442" w:type="dxa"/>
            <w:vAlign w:val="center"/>
          </w:tcPr>
          <w:p w14:paraId="1D5254C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A8B4C1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4CF289C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F9CBAD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0AB977C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8347EF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5841C6AD" w14:textId="77777777" w:rsidTr="005140D1">
        <w:tc>
          <w:tcPr>
            <w:tcW w:w="1478" w:type="dxa"/>
            <w:vMerge/>
          </w:tcPr>
          <w:p w14:paraId="300D2C8C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0472D56C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61-IV-11-186</w:t>
            </w:r>
          </w:p>
        </w:tc>
        <w:tc>
          <w:tcPr>
            <w:tcW w:w="531" w:type="dxa"/>
            <w:vAlign w:val="center"/>
          </w:tcPr>
          <w:p w14:paraId="44724C8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FEF9F8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6C7E3D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4D7DB62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AC1F5B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DFB8D5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66A677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5B0F71A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A8718E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3.5</w:t>
            </w:r>
          </w:p>
        </w:tc>
        <w:tc>
          <w:tcPr>
            <w:tcW w:w="441" w:type="dxa"/>
            <w:vAlign w:val="center"/>
          </w:tcPr>
          <w:p w14:paraId="2BD474C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42" w:type="dxa"/>
            <w:vAlign w:val="center"/>
          </w:tcPr>
          <w:p w14:paraId="1091863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vAlign w:val="center"/>
          </w:tcPr>
          <w:p w14:paraId="39D67FC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442" w:type="dxa"/>
            <w:vAlign w:val="center"/>
          </w:tcPr>
          <w:p w14:paraId="74F033E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vAlign w:val="center"/>
          </w:tcPr>
          <w:p w14:paraId="3E0328F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56" w:type="dxa"/>
            <w:vAlign w:val="center"/>
          </w:tcPr>
          <w:p w14:paraId="1A483B4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01672D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3D3C5936" w14:textId="77777777" w:rsidTr="005140D1">
        <w:tc>
          <w:tcPr>
            <w:tcW w:w="1478" w:type="dxa"/>
            <w:vMerge/>
          </w:tcPr>
          <w:p w14:paraId="6E6FC9BD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519B5145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61-IV-11-189</w:t>
            </w:r>
          </w:p>
        </w:tc>
        <w:tc>
          <w:tcPr>
            <w:tcW w:w="531" w:type="dxa"/>
            <w:vAlign w:val="center"/>
          </w:tcPr>
          <w:p w14:paraId="4E89966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F5C2BE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E0C72F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1EA33CD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762703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677622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7CFCE49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CDAECD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5BDE37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2.9</w:t>
            </w:r>
          </w:p>
        </w:tc>
        <w:tc>
          <w:tcPr>
            <w:tcW w:w="441" w:type="dxa"/>
            <w:vAlign w:val="center"/>
          </w:tcPr>
          <w:p w14:paraId="20CCAF9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1.7</w:t>
            </w:r>
          </w:p>
        </w:tc>
        <w:tc>
          <w:tcPr>
            <w:tcW w:w="442" w:type="dxa"/>
            <w:vAlign w:val="center"/>
          </w:tcPr>
          <w:p w14:paraId="677804E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3.5</w:t>
            </w:r>
          </w:p>
        </w:tc>
        <w:tc>
          <w:tcPr>
            <w:tcW w:w="441" w:type="dxa"/>
            <w:vAlign w:val="center"/>
          </w:tcPr>
          <w:p w14:paraId="0260C06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42" w:type="dxa"/>
            <w:vAlign w:val="center"/>
          </w:tcPr>
          <w:p w14:paraId="54C0EE0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878638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0D8E17F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F3B33B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553BC74E" w14:textId="77777777" w:rsidTr="005140D1">
        <w:tc>
          <w:tcPr>
            <w:tcW w:w="1478" w:type="dxa"/>
            <w:vMerge/>
          </w:tcPr>
          <w:p w14:paraId="4F374302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16128E21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61-IV-11-191</w:t>
            </w:r>
          </w:p>
        </w:tc>
        <w:tc>
          <w:tcPr>
            <w:tcW w:w="531" w:type="dxa"/>
            <w:vAlign w:val="center"/>
          </w:tcPr>
          <w:p w14:paraId="60E338C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08059A9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5A07343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16C15A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A86729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2E5FD8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C3C814F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283975F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F6E418B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3D544AC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vAlign w:val="center"/>
          </w:tcPr>
          <w:p w14:paraId="27B81F6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3.6</w:t>
            </w:r>
          </w:p>
        </w:tc>
        <w:tc>
          <w:tcPr>
            <w:tcW w:w="441" w:type="dxa"/>
            <w:vAlign w:val="center"/>
          </w:tcPr>
          <w:p w14:paraId="5D9A6120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1.7</w:t>
            </w:r>
          </w:p>
        </w:tc>
        <w:tc>
          <w:tcPr>
            <w:tcW w:w="442" w:type="dxa"/>
            <w:vAlign w:val="center"/>
          </w:tcPr>
          <w:p w14:paraId="068D023D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A9B8A1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vAlign w:val="center"/>
          </w:tcPr>
          <w:p w14:paraId="6C0C98F2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3A5475E6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720251" w:rsidRPr="005069C0" w14:paraId="363AB4B8" w14:textId="77777777" w:rsidTr="005140D1">
        <w:tc>
          <w:tcPr>
            <w:tcW w:w="1478" w:type="dxa"/>
            <w:vMerge/>
          </w:tcPr>
          <w:p w14:paraId="7159D180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</w:tcPr>
          <w:p w14:paraId="1DC7175C" w14:textId="77777777" w:rsidR="00720251" w:rsidRPr="005069C0" w:rsidRDefault="00720251" w:rsidP="0072025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61-IV-11-192</w:t>
            </w:r>
          </w:p>
        </w:tc>
        <w:tc>
          <w:tcPr>
            <w:tcW w:w="531" w:type="dxa"/>
            <w:vAlign w:val="center"/>
          </w:tcPr>
          <w:p w14:paraId="79D7E1A3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9F8136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6D0DA43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vAlign w:val="center"/>
          </w:tcPr>
          <w:p w14:paraId="3F62DD7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ED6799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503768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0E6659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61D34DA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0257FC88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3.7</w:t>
            </w:r>
          </w:p>
        </w:tc>
        <w:tc>
          <w:tcPr>
            <w:tcW w:w="441" w:type="dxa"/>
            <w:vAlign w:val="center"/>
          </w:tcPr>
          <w:p w14:paraId="047FAB9A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442" w:type="dxa"/>
            <w:vAlign w:val="center"/>
          </w:tcPr>
          <w:p w14:paraId="30E6DD49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4.1</w:t>
            </w:r>
          </w:p>
        </w:tc>
        <w:tc>
          <w:tcPr>
            <w:tcW w:w="441" w:type="dxa"/>
            <w:vAlign w:val="center"/>
          </w:tcPr>
          <w:p w14:paraId="23C3F5AE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442" w:type="dxa"/>
            <w:vAlign w:val="center"/>
          </w:tcPr>
          <w:p w14:paraId="2FB4D955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48026E27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456" w:type="dxa"/>
            <w:vAlign w:val="center"/>
          </w:tcPr>
          <w:p w14:paraId="2048AF51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vAlign w:val="center"/>
          </w:tcPr>
          <w:p w14:paraId="1F7A69D4" w14:textId="77777777" w:rsidR="00720251" w:rsidRPr="005069C0" w:rsidRDefault="00720251" w:rsidP="00720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  <w:tr w:rsidR="00A21889" w:rsidRPr="005069C0" w14:paraId="6E44A6AF" w14:textId="77777777" w:rsidTr="005140D1">
        <w:tc>
          <w:tcPr>
            <w:tcW w:w="1478" w:type="dxa"/>
            <w:vMerge/>
            <w:tcBorders>
              <w:bottom w:val="single" w:sz="4" w:space="0" w:color="auto"/>
            </w:tcBorders>
          </w:tcPr>
          <w:p w14:paraId="0533D45C" w14:textId="77777777" w:rsidR="00A21889" w:rsidRPr="005069C0" w:rsidRDefault="00A21889" w:rsidP="00A2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306674E9" w14:textId="77777777" w:rsidR="00A21889" w:rsidRPr="005069C0" w:rsidRDefault="00A21889" w:rsidP="00A218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MLP 61-IV-11-207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59FDDEB" w14:textId="77777777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411160F4" w14:textId="77777777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2C14FA6" w14:textId="77777777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D19796E" w14:textId="77777777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55460E8" w14:textId="77777777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11665FF" w14:textId="77777777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5353A693" w14:textId="7598AF7A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3.8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B2A456C" w14:textId="37EC64BE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FB61461" w14:textId="02E19E2D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3.9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738A666" w14:textId="247DCCF6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53549D1A" w14:textId="0B5A4CE8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01BC6A2" w14:textId="2245175B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74A02D09" w14:textId="5894A940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FEC9999" w14:textId="5A2DE260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72CD48A3" w14:textId="77777777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8688F0C" w14:textId="77777777" w:rsidR="00A21889" w:rsidRPr="005069C0" w:rsidRDefault="00A21889" w:rsidP="00A2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5069C0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―</w:t>
            </w:r>
          </w:p>
        </w:tc>
      </w:tr>
    </w:tbl>
    <w:p w14:paraId="4E9F4166" w14:textId="42A594BC" w:rsidR="00320F74" w:rsidRDefault="00320F74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547DA3E" w14:textId="108C7696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7AE07D8" w14:textId="6A6FE1E0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1394AAE" w14:textId="6DF2DC29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8F500C4" w14:textId="0A2B1A07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2922236" w14:textId="2B3736C7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03D3CE0" w14:textId="485502EA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05DA4ED" w14:textId="238CD8C3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D648150" w14:textId="43C1C56F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BC01866" w14:textId="13750289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AEEF074" w14:textId="0B8B4BD7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9E92555" w14:textId="004A30DC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9410884" w14:textId="0EF08A52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CF72FE6" w14:textId="71F568A9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EBD20FD" w14:textId="68A78504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DA6D513" w14:textId="044925F4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541B26C" w14:textId="4466963A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E9E035E" w14:textId="7EF3EDE2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EF9F4E7" w14:textId="0635413A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413F28F" w14:textId="4C4D4365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B1F65AA" w14:textId="0E8BFAC9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B20A432" w14:textId="1E47EE54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88ED007" w14:textId="29CF6945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50655E9" w14:textId="2F1A76F4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5524808" w14:textId="60A22921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810C91B" w14:textId="46FFDCC9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0C5EBE6" w14:textId="23F7D170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52A8B54" w14:textId="7C3006F4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987BF24" w14:textId="47BCB5B3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D9363E7" w14:textId="0A6C6086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ABFB2B8" w14:textId="273825F8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0156EF1" w14:textId="414DD0D8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151B845" w14:textId="17172C0D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F01A14C" w14:textId="2C95D1C1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A9C9762" w14:textId="34683BE8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DCEFAB1" w14:textId="28740FC0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78CFC1D" w14:textId="46B0A353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176893D" w14:textId="3B7B93B8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EDEDA48" w14:textId="1668B255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98E26DE" w14:textId="6D75F121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0B08110" w14:textId="6E54293D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DBEEE9D" w14:textId="10D4D4C8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FF3A4AB" w14:textId="51010DCF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07BA84D" w14:textId="12F44D3E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1441100" w14:textId="6B4CFFCB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3FE03F0" w14:textId="42E9C4F6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D35E2BE" w14:textId="3748508A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C469CD7" w14:textId="6BFBD4B8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71C9759" w14:textId="5EE6F896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DDB88BA" w14:textId="4A193989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4C1212C" w14:textId="40227E1C" w:rsidR="00D11C2B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64CCBF2" w14:textId="5FBE226D" w:rsidR="00D11C2B" w:rsidRDefault="00D11C2B" w:rsidP="00D11C2B">
      <w:p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5069C0">
        <w:rPr>
          <w:rFonts w:ascii="Times New Roman" w:hAnsi="Times New Roman" w:cs="Times New Roman"/>
          <w:b/>
          <w:sz w:val="24"/>
          <w:lang w:val="en-GB"/>
        </w:rPr>
        <w:lastRenderedPageBreak/>
        <w:t>Supplemental Appendix 1.</w:t>
      </w:r>
      <w:r>
        <w:rPr>
          <w:rFonts w:ascii="Times New Roman" w:hAnsi="Times New Roman" w:cs="Times New Roman"/>
          <w:b/>
          <w:sz w:val="24"/>
          <w:lang w:val="en-GB"/>
        </w:rPr>
        <w:t>5</w:t>
      </w:r>
      <w:r w:rsidRPr="005069C0">
        <w:rPr>
          <w:rFonts w:ascii="Times New Roman" w:hAnsi="Times New Roman" w:cs="Times New Roman"/>
          <w:b/>
          <w:sz w:val="24"/>
          <w:lang w:val="en-GB"/>
        </w:rPr>
        <w:t>.</w:t>
      </w:r>
      <w:r>
        <w:rPr>
          <w:rFonts w:ascii="Times New Roman" w:hAnsi="Times New Roman" w:cs="Times New Roman"/>
          <w:b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 xml:space="preserve">Comparison between </w:t>
      </w:r>
      <w:r w:rsidRPr="00D11C2B">
        <w:rPr>
          <w:rFonts w:ascii="Times New Roman" w:hAnsi="Times New Roman" w:cs="Times New Roman"/>
          <w:i/>
          <w:sz w:val="24"/>
          <w:lang w:val="en-GB"/>
        </w:rPr>
        <w:t>Prosotherium</w:t>
      </w:r>
      <w:r>
        <w:rPr>
          <w:rFonts w:ascii="Times New Roman" w:hAnsi="Times New Roman" w:cs="Times New Roman"/>
          <w:sz w:val="24"/>
          <w:lang w:val="en-GB"/>
        </w:rPr>
        <w:t xml:space="preserve">, </w:t>
      </w:r>
      <w:r w:rsidRPr="00D11C2B">
        <w:rPr>
          <w:rFonts w:ascii="Times New Roman" w:hAnsi="Times New Roman" w:cs="Times New Roman"/>
          <w:i/>
          <w:sz w:val="24"/>
          <w:lang w:val="en-GB"/>
        </w:rPr>
        <w:t>Propachyrucos</w:t>
      </w:r>
      <w:r>
        <w:rPr>
          <w:rFonts w:ascii="Times New Roman" w:hAnsi="Times New Roman" w:cs="Times New Roman"/>
          <w:sz w:val="24"/>
          <w:lang w:val="en-GB"/>
        </w:rPr>
        <w:t xml:space="preserve"> and </w:t>
      </w:r>
      <w:r w:rsidRPr="00D11C2B">
        <w:rPr>
          <w:rFonts w:ascii="Times New Roman" w:hAnsi="Times New Roman" w:cs="Times New Roman"/>
          <w:i/>
          <w:sz w:val="24"/>
          <w:lang w:val="en-GB"/>
        </w:rPr>
        <w:t>Pachyrukhos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14:paraId="1C3B9E1F" w14:textId="0A0C31A0" w:rsidR="00D11C2B" w:rsidRDefault="002D6FB1" w:rsidP="005425BC">
      <w:pPr>
        <w:spacing w:after="0" w:line="360" w:lineRule="auto"/>
        <w:rPr>
          <w:rFonts w:ascii="Times New Roman" w:hAnsi="Times New Roman" w:cs="Times New Roman"/>
          <w:sz w:val="24"/>
          <w:lang w:val="en-GB"/>
        </w:rPr>
      </w:pPr>
      <w:r w:rsidRPr="00D11C2B">
        <w:rPr>
          <w:rFonts w:ascii="Times New Roman" w:hAnsi="Times New Roman" w:cs="Times New Roman"/>
          <w:b/>
          <w:sz w:val="24"/>
          <w:lang w:val="en-GB"/>
        </w:rPr>
        <w:t>FIGURE</w:t>
      </w:r>
      <w:r w:rsidR="00D11C2B" w:rsidRPr="00D11C2B">
        <w:rPr>
          <w:rFonts w:ascii="Times New Roman" w:hAnsi="Times New Roman" w:cs="Times New Roman"/>
          <w:b/>
          <w:sz w:val="24"/>
          <w:lang w:val="en-GB"/>
        </w:rPr>
        <w:t xml:space="preserve"> S1.</w:t>
      </w:r>
      <w:r w:rsidR="00D11C2B">
        <w:rPr>
          <w:rFonts w:ascii="Times New Roman" w:hAnsi="Times New Roman" w:cs="Times New Roman"/>
          <w:sz w:val="24"/>
          <w:lang w:val="en-GB"/>
        </w:rPr>
        <w:t xml:space="preserve"> Lower series in oclusal view. </w:t>
      </w:r>
      <w:r w:rsidR="00D11C2B" w:rsidRPr="00D11C2B">
        <w:rPr>
          <w:rFonts w:ascii="Times New Roman" w:hAnsi="Times New Roman" w:cs="Times New Roman"/>
          <w:b/>
          <w:sz w:val="24"/>
          <w:lang w:val="en-GB"/>
        </w:rPr>
        <w:t>A,</w:t>
      </w:r>
      <w:r w:rsidR="00D11C2B">
        <w:rPr>
          <w:rFonts w:ascii="Times New Roman" w:hAnsi="Times New Roman" w:cs="Times New Roman"/>
          <w:sz w:val="24"/>
          <w:lang w:val="en-GB"/>
        </w:rPr>
        <w:t xml:space="preserve"> </w:t>
      </w:r>
      <w:r w:rsidR="00D11C2B" w:rsidRPr="00D11C2B">
        <w:rPr>
          <w:rFonts w:ascii="Times New Roman" w:hAnsi="Times New Roman" w:cs="Times New Roman"/>
          <w:i/>
          <w:sz w:val="24"/>
          <w:lang w:val="en-GB"/>
        </w:rPr>
        <w:t>Prosotherium</w:t>
      </w:r>
      <w:r w:rsidR="002B7A6A">
        <w:rPr>
          <w:rFonts w:ascii="Times New Roman" w:hAnsi="Times New Roman" w:cs="Times New Roman"/>
          <w:i/>
          <w:sz w:val="24"/>
          <w:lang w:val="en-GB"/>
        </w:rPr>
        <w:t xml:space="preserve"> garzoni</w:t>
      </w:r>
      <w:r w:rsidR="00D11C2B">
        <w:rPr>
          <w:rFonts w:ascii="Times New Roman" w:hAnsi="Times New Roman" w:cs="Times New Roman"/>
          <w:sz w:val="24"/>
          <w:lang w:val="en-GB"/>
        </w:rPr>
        <w:t xml:space="preserve"> MACN A 52-456 (paralectotype) with p2–m3, except m1; </w:t>
      </w:r>
      <w:r w:rsidR="00D11C2B" w:rsidRPr="00D11C2B">
        <w:rPr>
          <w:rFonts w:ascii="Times New Roman" w:hAnsi="Times New Roman" w:cs="Times New Roman"/>
          <w:b/>
          <w:sz w:val="24"/>
          <w:lang w:val="en-GB"/>
        </w:rPr>
        <w:t>B,</w:t>
      </w:r>
      <w:r w:rsidR="00D11C2B">
        <w:rPr>
          <w:rFonts w:ascii="Times New Roman" w:hAnsi="Times New Roman" w:cs="Times New Roman"/>
          <w:sz w:val="24"/>
          <w:lang w:val="en-GB"/>
        </w:rPr>
        <w:t xml:space="preserve"> </w:t>
      </w:r>
      <w:r w:rsidR="00D11C2B" w:rsidRPr="00D11C2B">
        <w:rPr>
          <w:rFonts w:ascii="Times New Roman" w:hAnsi="Times New Roman" w:cs="Times New Roman"/>
          <w:i/>
          <w:sz w:val="24"/>
          <w:lang w:val="en-GB"/>
        </w:rPr>
        <w:t>Propachyrucos</w:t>
      </w:r>
      <w:r w:rsidR="002B7A6A">
        <w:rPr>
          <w:rFonts w:ascii="Times New Roman" w:hAnsi="Times New Roman" w:cs="Times New Roman"/>
          <w:i/>
          <w:sz w:val="24"/>
          <w:lang w:val="en-GB"/>
        </w:rPr>
        <w:t xml:space="preserve"> smithwoodwardi</w:t>
      </w:r>
      <w:r w:rsidR="00D11C2B">
        <w:rPr>
          <w:rFonts w:ascii="Times New Roman" w:hAnsi="Times New Roman" w:cs="Times New Roman"/>
          <w:sz w:val="24"/>
          <w:lang w:val="en-GB"/>
        </w:rPr>
        <w:t xml:space="preserve"> MACN A 52-451 with p2–m3; </w:t>
      </w:r>
      <w:r w:rsidR="00D11C2B" w:rsidRPr="00D11C2B">
        <w:rPr>
          <w:rFonts w:ascii="Times New Roman" w:hAnsi="Times New Roman" w:cs="Times New Roman"/>
          <w:b/>
          <w:sz w:val="24"/>
          <w:lang w:val="en-GB"/>
        </w:rPr>
        <w:t>C,</w:t>
      </w:r>
      <w:r w:rsidR="00D11C2B">
        <w:rPr>
          <w:rFonts w:ascii="Times New Roman" w:hAnsi="Times New Roman" w:cs="Times New Roman"/>
          <w:sz w:val="24"/>
          <w:lang w:val="en-GB"/>
        </w:rPr>
        <w:t xml:space="preserve"> </w:t>
      </w:r>
      <w:r w:rsidR="00D11C2B" w:rsidRPr="00D11C2B">
        <w:rPr>
          <w:rFonts w:ascii="Times New Roman" w:hAnsi="Times New Roman" w:cs="Times New Roman"/>
          <w:i/>
          <w:sz w:val="24"/>
          <w:lang w:val="en-GB"/>
        </w:rPr>
        <w:t>Pachyrukhos</w:t>
      </w:r>
      <w:r w:rsidR="002B7A6A">
        <w:rPr>
          <w:rFonts w:ascii="Times New Roman" w:hAnsi="Times New Roman" w:cs="Times New Roman"/>
          <w:i/>
          <w:sz w:val="24"/>
          <w:lang w:val="en-GB"/>
        </w:rPr>
        <w:t xml:space="preserve"> moyani</w:t>
      </w:r>
      <w:r w:rsidR="00D11C2B">
        <w:rPr>
          <w:rFonts w:ascii="Times New Roman" w:hAnsi="Times New Roman" w:cs="Times New Roman"/>
          <w:sz w:val="24"/>
          <w:lang w:val="en-GB"/>
        </w:rPr>
        <w:t xml:space="preserve"> MLP 12-2860 with p2–m3.</w:t>
      </w:r>
      <w:r w:rsidR="00BE44D6">
        <w:rPr>
          <w:rFonts w:ascii="Times New Roman" w:hAnsi="Times New Roman" w:cs="Times New Roman"/>
          <w:sz w:val="24"/>
          <w:lang w:val="en-GB"/>
        </w:rPr>
        <w:t xml:space="preserve"> Note the morphology of </w:t>
      </w:r>
      <w:r w:rsidR="00BE44D6" w:rsidRPr="002B7A6A">
        <w:rPr>
          <w:rFonts w:ascii="Times New Roman" w:hAnsi="Times New Roman" w:cs="Times New Roman"/>
          <w:sz w:val="24"/>
          <w:lang w:val="en-GB"/>
        </w:rPr>
        <w:t>both lobe</w:t>
      </w:r>
      <w:r w:rsidR="00206994" w:rsidRPr="002B7A6A">
        <w:rPr>
          <w:rFonts w:ascii="Times New Roman" w:hAnsi="Times New Roman" w:cs="Times New Roman"/>
          <w:sz w:val="24"/>
          <w:lang w:val="en-GB"/>
        </w:rPr>
        <w:t>s</w:t>
      </w:r>
      <w:r w:rsidR="00BE44D6" w:rsidRPr="002B7A6A">
        <w:rPr>
          <w:rFonts w:ascii="Times New Roman" w:hAnsi="Times New Roman" w:cs="Times New Roman"/>
          <w:sz w:val="24"/>
          <w:lang w:val="en-GB"/>
        </w:rPr>
        <w:t xml:space="preserve"> in the p2 (arrow 1); the size and morphology of the talonids (arrow 2</w:t>
      </w:r>
      <w:r w:rsidR="005425BC" w:rsidRPr="002B7A6A">
        <w:rPr>
          <w:rFonts w:ascii="Times New Roman" w:hAnsi="Times New Roman" w:cs="Times New Roman"/>
          <w:sz w:val="24"/>
          <w:lang w:val="en-GB"/>
        </w:rPr>
        <w:t xml:space="preserve"> and compare with Table 2</w:t>
      </w:r>
      <w:r w:rsidR="00BE44D6" w:rsidRPr="002B7A6A">
        <w:rPr>
          <w:rFonts w:ascii="Times New Roman" w:hAnsi="Times New Roman" w:cs="Times New Roman"/>
          <w:sz w:val="24"/>
          <w:lang w:val="en-GB"/>
        </w:rPr>
        <w:t>);</w:t>
      </w:r>
      <w:r w:rsidR="004433CD" w:rsidRPr="002B7A6A">
        <w:rPr>
          <w:rFonts w:ascii="Times New Roman" w:hAnsi="Times New Roman" w:cs="Times New Roman"/>
          <w:sz w:val="24"/>
          <w:lang w:val="en-GB"/>
        </w:rPr>
        <w:t xml:space="preserve"> the absen</w:t>
      </w:r>
      <w:r w:rsidR="00206994" w:rsidRPr="002B7A6A">
        <w:rPr>
          <w:rFonts w:ascii="Times New Roman" w:hAnsi="Times New Roman" w:cs="Times New Roman"/>
          <w:sz w:val="24"/>
          <w:lang w:val="en-GB"/>
        </w:rPr>
        <w:t>ce</w:t>
      </w:r>
      <w:r w:rsidR="004433CD" w:rsidRPr="002B7A6A">
        <w:rPr>
          <w:rFonts w:ascii="Times New Roman" w:hAnsi="Times New Roman" w:cs="Times New Roman"/>
          <w:sz w:val="24"/>
          <w:lang w:val="en-GB"/>
        </w:rPr>
        <w:t xml:space="preserve"> of the posterolingual projection in molars of </w:t>
      </w:r>
      <w:r w:rsidR="004433CD" w:rsidRPr="002B7A6A">
        <w:rPr>
          <w:rFonts w:ascii="Times New Roman" w:hAnsi="Times New Roman" w:cs="Times New Roman"/>
          <w:i/>
          <w:sz w:val="24"/>
          <w:lang w:val="en-GB"/>
        </w:rPr>
        <w:t>Prosotherium</w:t>
      </w:r>
      <w:r w:rsidR="004433CD" w:rsidRPr="002B7A6A">
        <w:rPr>
          <w:rFonts w:ascii="Times New Roman" w:hAnsi="Times New Roman" w:cs="Times New Roman"/>
          <w:sz w:val="24"/>
          <w:lang w:val="en-GB"/>
        </w:rPr>
        <w:t xml:space="preserve"> and </w:t>
      </w:r>
      <w:r w:rsidR="004433CD" w:rsidRPr="002B7A6A">
        <w:rPr>
          <w:rFonts w:ascii="Times New Roman" w:hAnsi="Times New Roman" w:cs="Times New Roman"/>
          <w:i/>
          <w:sz w:val="24"/>
          <w:lang w:val="en-GB"/>
        </w:rPr>
        <w:t>Propachyrucos</w:t>
      </w:r>
      <w:r w:rsidR="004433CD" w:rsidRPr="002B7A6A">
        <w:rPr>
          <w:rFonts w:ascii="Times New Roman" w:hAnsi="Times New Roman" w:cs="Times New Roman"/>
          <w:sz w:val="24"/>
          <w:lang w:val="en-GB"/>
        </w:rPr>
        <w:t xml:space="preserve"> but it is present in </w:t>
      </w:r>
      <w:r w:rsidR="004433CD" w:rsidRPr="002B7A6A">
        <w:rPr>
          <w:rFonts w:ascii="Times New Roman" w:hAnsi="Times New Roman" w:cs="Times New Roman"/>
          <w:i/>
          <w:sz w:val="24"/>
          <w:lang w:val="en-GB"/>
        </w:rPr>
        <w:t>Pachyrukhos</w:t>
      </w:r>
      <w:r w:rsidR="004433CD" w:rsidRPr="002B7A6A">
        <w:rPr>
          <w:rFonts w:ascii="Times New Roman" w:hAnsi="Times New Roman" w:cs="Times New Roman"/>
          <w:sz w:val="24"/>
          <w:lang w:val="en-GB"/>
        </w:rPr>
        <w:t xml:space="preserve"> (</w:t>
      </w:r>
      <w:proofErr w:type="spellStart"/>
      <w:r w:rsidR="004433CD" w:rsidRPr="002B7A6A">
        <w:rPr>
          <w:rFonts w:ascii="Times New Roman" w:hAnsi="Times New Roman" w:cs="Times New Roman"/>
          <w:sz w:val="24"/>
          <w:lang w:val="en-GB"/>
        </w:rPr>
        <w:t>plp</w:t>
      </w:r>
      <w:proofErr w:type="spellEnd"/>
      <w:r w:rsidR="004433CD" w:rsidRPr="002B7A6A">
        <w:rPr>
          <w:rFonts w:ascii="Times New Roman" w:hAnsi="Times New Roman" w:cs="Times New Roman"/>
          <w:sz w:val="24"/>
          <w:lang w:val="en-GB"/>
        </w:rPr>
        <w:t xml:space="preserve">, arrow 3); </w:t>
      </w:r>
      <w:r w:rsidR="00BE44D6" w:rsidRPr="002B7A6A">
        <w:rPr>
          <w:rFonts w:ascii="Times New Roman" w:hAnsi="Times New Roman" w:cs="Times New Roman"/>
          <w:sz w:val="24"/>
          <w:lang w:val="en-GB"/>
        </w:rPr>
        <w:t xml:space="preserve">the morphology of the third lobe in the m3 (arrow </w:t>
      </w:r>
      <w:r w:rsidR="004433CD" w:rsidRPr="002B7A6A">
        <w:rPr>
          <w:rFonts w:ascii="Times New Roman" w:hAnsi="Times New Roman" w:cs="Times New Roman"/>
          <w:sz w:val="24"/>
          <w:lang w:val="en-GB"/>
        </w:rPr>
        <w:t>4</w:t>
      </w:r>
      <w:r w:rsidR="00BE44D6" w:rsidRPr="002B7A6A">
        <w:rPr>
          <w:rFonts w:ascii="Times New Roman" w:hAnsi="Times New Roman" w:cs="Times New Roman"/>
          <w:sz w:val="24"/>
          <w:lang w:val="en-GB"/>
        </w:rPr>
        <w:t>)</w:t>
      </w:r>
      <w:r w:rsidR="0015798C" w:rsidRPr="002B7A6A">
        <w:rPr>
          <w:rFonts w:ascii="Times New Roman" w:hAnsi="Times New Roman" w:cs="Times New Roman"/>
          <w:sz w:val="24"/>
          <w:lang w:val="en-GB"/>
        </w:rPr>
        <w:t>; and the different size</w:t>
      </w:r>
      <w:r w:rsidR="00BE44D6" w:rsidRPr="002B7A6A">
        <w:rPr>
          <w:rFonts w:ascii="Times New Roman" w:hAnsi="Times New Roman" w:cs="Times New Roman"/>
          <w:sz w:val="24"/>
          <w:lang w:val="en-GB"/>
        </w:rPr>
        <w:t xml:space="preserve"> </w:t>
      </w:r>
      <w:r w:rsidR="0015798C" w:rsidRPr="002B7A6A">
        <w:rPr>
          <w:rFonts w:ascii="Times New Roman" w:hAnsi="Times New Roman" w:cs="Times New Roman"/>
          <w:sz w:val="24"/>
          <w:lang w:val="en-GB"/>
        </w:rPr>
        <w:t>(t</w:t>
      </w:r>
      <w:r w:rsidR="005425BC" w:rsidRPr="002B7A6A">
        <w:rPr>
          <w:rFonts w:ascii="Times New Roman" w:hAnsi="Times New Roman" w:cs="Times New Roman"/>
          <w:sz w:val="24"/>
          <w:lang w:val="en-GB"/>
        </w:rPr>
        <w:t>he</w:t>
      </w:r>
      <w:r w:rsidR="00BE44D6" w:rsidRPr="002B7A6A">
        <w:rPr>
          <w:rFonts w:ascii="Times New Roman" w:hAnsi="Times New Roman" w:cs="Times New Roman"/>
          <w:sz w:val="24"/>
          <w:lang w:val="en-GB"/>
        </w:rPr>
        <w:t xml:space="preserve"> three specimens are </w:t>
      </w:r>
      <w:r w:rsidR="0015798C" w:rsidRPr="002B7A6A">
        <w:rPr>
          <w:rFonts w:ascii="Times New Roman" w:hAnsi="Times New Roman" w:cs="Times New Roman"/>
          <w:sz w:val="24"/>
          <w:lang w:val="en-GB"/>
        </w:rPr>
        <w:t>at</w:t>
      </w:r>
      <w:r w:rsidR="00BE44D6" w:rsidRPr="002B7A6A">
        <w:rPr>
          <w:rFonts w:ascii="Times New Roman" w:hAnsi="Times New Roman" w:cs="Times New Roman"/>
          <w:sz w:val="24"/>
          <w:lang w:val="en-GB"/>
        </w:rPr>
        <w:t xml:space="preserve"> the same scale</w:t>
      </w:r>
      <w:r w:rsidR="0015798C" w:rsidRPr="002B7A6A">
        <w:rPr>
          <w:rFonts w:ascii="Times New Roman" w:hAnsi="Times New Roman" w:cs="Times New Roman"/>
          <w:sz w:val="24"/>
          <w:lang w:val="en-GB"/>
        </w:rPr>
        <w:t>)</w:t>
      </w:r>
      <w:r w:rsidR="00BE44D6" w:rsidRPr="002B7A6A">
        <w:rPr>
          <w:rFonts w:ascii="Times New Roman" w:hAnsi="Times New Roman" w:cs="Times New Roman"/>
          <w:sz w:val="24"/>
          <w:lang w:val="en-GB"/>
        </w:rPr>
        <w:t>. Scale bar equals 1 cm.</w:t>
      </w:r>
    </w:p>
    <w:p w14:paraId="1E86D343" w14:textId="799E5456" w:rsidR="00D11C2B" w:rsidRPr="005425BC" w:rsidRDefault="00BE44D6" w:rsidP="00D11C2B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Abbreviations</w:t>
      </w:r>
      <w:r w:rsidR="005425BC">
        <w:rPr>
          <w:rFonts w:ascii="Times New Roman" w:hAnsi="Times New Roman" w:cs="Times New Roman"/>
          <w:sz w:val="24"/>
          <w:lang w:val="en-GB"/>
        </w:rPr>
        <w:t>:</w:t>
      </w:r>
      <w:r w:rsidR="005425BC" w:rsidRPr="005425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5425BC" w:rsidRPr="005425BC">
        <w:rPr>
          <w:rFonts w:ascii="Times New Roman" w:hAnsi="Times New Roman" w:cs="Times New Roman"/>
          <w:sz w:val="24"/>
          <w:lang w:val="en-GB"/>
        </w:rPr>
        <w:t>ceb</w:t>
      </w:r>
      <w:proofErr w:type="spellEnd"/>
      <w:r w:rsidR="005425BC" w:rsidRPr="005425BC">
        <w:rPr>
          <w:rFonts w:ascii="Times New Roman" w:hAnsi="Times New Roman" w:cs="Times New Roman"/>
          <w:sz w:val="24"/>
          <w:lang w:val="en-GB"/>
        </w:rPr>
        <w:t>, centred enamel band; e, ectoflexid;</w:t>
      </w:r>
      <w:r w:rsidR="004433C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4433CD">
        <w:rPr>
          <w:rFonts w:ascii="Times New Roman" w:hAnsi="Times New Roman" w:cs="Times New Roman"/>
          <w:sz w:val="24"/>
          <w:lang w:val="en-GB"/>
        </w:rPr>
        <w:t>plp</w:t>
      </w:r>
      <w:proofErr w:type="spellEnd"/>
      <w:r w:rsidR="004433CD">
        <w:rPr>
          <w:rFonts w:ascii="Times New Roman" w:hAnsi="Times New Roman" w:cs="Times New Roman"/>
          <w:sz w:val="24"/>
          <w:lang w:val="en-GB"/>
        </w:rPr>
        <w:t>, posterolingual projection;</w:t>
      </w:r>
      <w:r w:rsidR="005425BC" w:rsidRPr="005425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5425BC" w:rsidRPr="005425BC">
        <w:rPr>
          <w:rFonts w:ascii="Times New Roman" w:hAnsi="Times New Roman" w:cs="Times New Roman"/>
          <w:sz w:val="24"/>
          <w:lang w:val="en-GB"/>
        </w:rPr>
        <w:t>tg</w:t>
      </w:r>
      <w:proofErr w:type="spellEnd"/>
      <w:r w:rsidR="005425BC" w:rsidRPr="005425BC">
        <w:rPr>
          <w:rFonts w:ascii="Times New Roman" w:hAnsi="Times New Roman" w:cs="Times New Roman"/>
          <w:sz w:val="24"/>
          <w:lang w:val="en-GB"/>
        </w:rPr>
        <w:t>, talonid groove</w:t>
      </w:r>
      <w:r w:rsidR="005425BC">
        <w:rPr>
          <w:rFonts w:ascii="Times New Roman" w:hAnsi="Times New Roman" w:cs="Times New Roman"/>
          <w:sz w:val="24"/>
          <w:lang w:val="en-GB"/>
        </w:rPr>
        <w:t>.</w:t>
      </w:r>
    </w:p>
    <w:p w14:paraId="41F42E07" w14:textId="3315C29B" w:rsidR="00D11C2B" w:rsidRDefault="00D11C2B" w:rsidP="00D11C2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033AAAF" w14:textId="64D77B30" w:rsidR="00D11C2B" w:rsidRDefault="002B7A6A" w:rsidP="00D11C2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lang w:val="es-AR" w:eastAsia="es-AR"/>
        </w:rPr>
        <w:drawing>
          <wp:anchor distT="0" distB="0" distL="114300" distR="114300" simplePos="0" relativeHeight="251660800" behindDoc="0" locked="0" layoutInCell="1" allowOverlap="1" wp14:anchorId="187DD3DF" wp14:editId="23C2F60F">
            <wp:simplePos x="0" y="0"/>
            <wp:positionH relativeFrom="column">
              <wp:posOffset>553085</wp:posOffset>
            </wp:positionH>
            <wp:positionV relativeFrom="paragraph">
              <wp:posOffset>127635</wp:posOffset>
            </wp:positionV>
            <wp:extent cx="5009515" cy="4400550"/>
            <wp:effectExtent l="0" t="0" r="635" b="0"/>
            <wp:wrapThrough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71D92" w14:textId="00906805" w:rsidR="00D11C2B" w:rsidRDefault="00D11C2B" w:rsidP="00D11C2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B3BEDDB" w14:textId="3B957234" w:rsidR="00D11C2B" w:rsidRDefault="00D11C2B" w:rsidP="00D11C2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BC6C1FC" w14:textId="60CC4698" w:rsidR="00D11C2B" w:rsidRDefault="00D11C2B" w:rsidP="00D11C2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C2AF233" w14:textId="69728647" w:rsidR="00D11C2B" w:rsidRPr="005069C0" w:rsidRDefault="00D11C2B" w:rsidP="0031233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D11C2B" w:rsidRPr="005069C0" w:rsidSect="000B73AD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FE093" w14:textId="77777777" w:rsidR="001414E1" w:rsidRDefault="001414E1" w:rsidP="007A500E">
      <w:pPr>
        <w:spacing w:after="0" w:line="240" w:lineRule="auto"/>
      </w:pPr>
      <w:r>
        <w:separator/>
      </w:r>
    </w:p>
  </w:endnote>
  <w:endnote w:type="continuationSeparator" w:id="0">
    <w:p w14:paraId="6B7A3ED4" w14:textId="77777777" w:rsidR="001414E1" w:rsidRDefault="001414E1" w:rsidP="007A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0323547"/>
      <w:docPartObj>
        <w:docPartGallery w:val="Page Numbers (Bottom of Page)"/>
        <w:docPartUnique/>
      </w:docPartObj>
    </w:sdtPr>
    <w:sdtEndPr/>
    <w:sdtContent>
      <w:p w14:paraId="31466EC2" w14:textId="74E3A353" w:rsidR="00BE44D6" w:rsidRDefault="00BE44D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98C" w:rsidRPr="0015798C">
          <w:rPr>
            <w:noProof/>
            <w:lang w:val="es-ES"/>
          </w:rPr>
          <w:t>19</w:t>
        </w:r>
        <w:r>
          <w:fldChar w:fldCharType="end"/>
        </w:r>
      </w:p>
    </w:sdtContent>
  </w:sdt>
  <w:p w14:paraId="3D996B4C" w14:textId="77777777" w:rsidR="00BE44D6" w:rsidRDefault="00BE44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AFB2F" w14:textId="77777777" w:rsidR="001414E1" w:rsidRDefault="001414E1" w:rsidP="007A500E">
      <w:pPr>
        <w:spacing w:after="0" w:line="240" w:lineRule="auto"/>
      </w:pPr>
      <w:r>
        <w:separator/>
      </w:r>
    </w:p>
  </w:footnote>
  <w:footnote w:type="continuationSeparator" w:id="0">
    <w:p w14:paraId="6E147BDB" w14:textId="77777777" w:rsidR="001414E1" w:rsidRDefault="001414E1" w:rsidP="007A5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1CB9"/>
    <w:multiLevelType w:val="hybridMultilevel"/>
    <w:tmpl w:val="9B7A4014"/>
    <w:lvl w:ilvl="0" w:tplc="DE5E74F0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70"/>
    <w:rsid w:val="00004439"/>
    <w:rsid w:val="00006CA6"/>
    <w:rsid w:val="000221B8"/>
    <w:rsid w:val="000251C3"/>
    <w:rsid w:val="00025824"/>
    <w:rsid w:val="00033968"/>
    <w:rsid w:val="00033C7C"/>
    <w:rsid w:val="000443F8"/>
    <w:rsid w:val="00051404"/>
    <w:rsid w:val="000531DF"/>
    <w:rsid w:val="000754FA"/>
    <w:rsid w:val="000A0800"/>
    <w:rsid w:val="000A5044"/>
    <w:rsid w:val="000A5622"/>
    <w:rsid w:val="000B73AD"/>
    <w:rsid w:val="000C2A54"/>
    <w:rsid w:val="000C34DB"/>
    <w:rsid w:val="000D744E"/>
    <w:rsid w:val="000F0392"/>
    <w:rsid w:val="000F274D"/>
    <w:rsid w:val="001267C1"/>
    <w:rsid w:val="00137F00"/>
    <w:rsid w:val="001414E1"/>
    <w:rsid w:val="00143DA2"/>
    <w:rsid w:val="00145548"/>
    <w:rsid w:val="00145B7D"/>
    <w:rsid w:val="0015798C"/>
    <w:rsid w:val="00170171"/>
    <w:rsid w:val="00174A70"/>
    <w:rsid w:val="00175A84"/>
    <w:rsid w:val="00177F82"/>
    <w:rsid w:val="00193497"/>
    <w:rsid w:val="00193F42"/>
    <w:rsid w:val="001B2A61"/>
    <w:rsid w:val="001B5DDB"/>
    <w:rsid w:val="001B7341"/>
    <w:rsid w:val="001E7700"/>
    <w:rsid w:val="00206994"/>
    <w:rsid w:val="00220D36"/>
    <w:rsid w:val="002216F3"/>
    <w:rsid w:val="00223B3A"/>
    <w:rsid w:val="0022609B"/>
    <w:rsid w:val="002432A6"/>
    <w:rsid w:val="00262FD2"/>
    <w:rsid w:val="0027061B"/>
    <w:rsid w:val="002746E1"/>
    <w:rsid w:val="00274813"/>
    <w:rsid w:val="00281F7D"/>
    <w:rsid w:val="00290E5E"/>
    <w:rsid w:val="002912B3"/>
    <w:rsid w:val="00292A88"/>
    <w:rsid w:val="002B7761"/>
    <w:rsid w:val="002B7A6A"/>
    <w:rsid w:val="002C5BAB"/>
    <w:rsid w:val="002C5D4F"/>
    <w:rsid w:val="002C64E5"/>
    <w:rsid w:val="002C7392"/>
    <w:rsid w:val="002D6B70"/>
    <w:rsid w:val="002D6FB1"/>
    <w:rsid w:val="002E27D9"/>
    <w:rsid w:val="002E2BE9"/>
    <w:rsid w:val="002F243C"/>
    <w:rsid w:val="00301B6B"/>
    <w:rsid w:val="00312336"/>
    <w:rsid w:val="0031609D"/>
    <w:rsid w:val="00320F50"/>
    <w:rsid w:val="00320F74"/>
    <w:rsid w:val="003378D7"/>
    <w:rsid w:val="0034558E"/>
    <w:rsid w:val="00352C42"/>
    <w:rsid w:val="00353CD0"/>
    <w:rsid w:val="00355311"/>
    <w:rsid w:val="003577DE"/>
    <w:rsid w:val="003B05D1"/>
    <w:rsid w:val="003B3250"/>
    <w:rsid w:val="003B342A"/>
    <w:rsid w:val="003B7410"/>
    <w:rsid w:val="003B7F60"/>
    <w:rsid w:val="003C0080"/>
    <w:rsid w:val="003C076A"/>
    <w:rsid w:val="003C07A6"/>
    <w:rsid w:val="003C1AE0"/>
    <w:rsid w:val="003C7802"/>
    <w:rsid w:val="003D5F51"/>
    <w:rsid w:val="003E41FC"/>
    <w:rsid w:val="003E62D5"/>
    <w:rsid w:val="003F00BB"/>
    <w:rsid w:val="003F02CA"/>
    <w:rsid w:val="003F120C"/>
    <w:rsid w:val="003F7BC7"/>
    <w:rsid w:val="003F7DA0"/>
    <w:rsid w:val="00401A1E"/>
    <w:rsid w:val="004140FA"/>
    <w:rsid w:val="00427E51"/>
    <w:rsid w:val="004433CD"/>
    <w:rsid w:val="00443DCA"/>
    <w:rsid w:val="00444570"/>
    <w:rsid w:val="00450B0A"/>
    <w:rsid w:val="00457981"/>
    <w:rsid w:val="004624B4"/>
    <w:rsid w:val="004809BD"/>
    <w:rsid w:val="00480E1A"/>
    <w:rsid w:val="00484E00"/>
    <w:rsid w:val="004A20FA"/>
    <w:rsid w:val="004B2789"/>
    <w:rsid w:val="004C5419"/>
    <w:rsid w:val="004D743F"/>
    <w:rsid w:val="004F659D"/>
    <w:rsid w:val="005069C0"/>
    <w:rsid w:val="00511028"/>
    <w:rsid w:val="005140D1"/>
    <w:rsid w:val="0051611E"/>
    <w:rsid w:val="00522DD0"/>
    <w:rsid w:val="00530082"/>
    <w:rsid w:val="00536BDB"/>
    <w:rsid w:val="005425BC"/>
    <w:rsid w:val="00543F09"/>
    <w:rsid w:val="00546A94"/>
    <w:rsid w:val="00561A0C"/>
    <w:rsid w:val="00567FC2"/>
    <w:rsid w:val="00575430"/>
    <w:rsid w:val="005922C7"/>
    <w:rsid w:val="00595649"/>
    <w:rsid w:val="005A3CC8"/>
    <w:rsid w:val="005A4A0D"/>
    <w:rsid w:val="005A72C3"/>
    <w:rsid w:val="005B425D"/>
    <w:rsid w:val="005C273E"/>
    <w:rsid w:val="005C27FA"/>
    <w:rsid w:val="005D06E2"/>
    <w:rsid w:val="005F3EF9"/>
    <w:rsid w:val="005F4AFF"/>
    <w:rsid w:val="00634FD4"/>
    <w:rsid w:val="00640AA0"/>
    <w:rsid w:val="00646921"/>
    <w:rsid w:val="0065327E"/>
    <w:rsid w:val="006669DA"/>
    <w:rsid w:val="006678DA"/>
    <w:rsid w:val="00671751"/>
    <w:rsid w:val="00680304"/>
    <w:rsid w:val="006846A1"/>
    <w:rsid w:val="00685ADD"/>
    <w:rsid w:val="00685CAE"/>
    <w:rsid w:val="00692017"/>
    <w:rsid w:val="006A0255"/>
    <w:rsid w:val="006B2DDD"/>
    <w:rsid w:val="006B5272"/>
    <w:rsid w:val="006B5F7B"/>
    <w:rsid w:val="006E112C"/>
    <w:rsid w:val="006E12AE"/>
    <w:rsid w:val="006F1945"/>
    <w:rsid w:val="006F31BD"/>
    <w:rsid w:val="006F5299"/>
    <w:rsid w:val="00720251"/>
    <w:rsid w:val="00720623"/>
    <w:rsid w:val="007223DD"/>
    <w:rsid w:val="00722E56"/>
    <w:rsid w:val="007235C4"/>
    <w:rsid w:val="007263E7"/>
    <w:rsid w:val="00741637"/>
    <w:rsid w:val="007417CF"/>
    <w:rsid w:val="00750C38"/>
    <w:rsid w:val="00753A44"/>
    <w:rsid w:val="00754BB5"/>
    <w:rsid w:val="007600B1"/>
    <w:rsid w:val="007624EC"/>
    <w:rsid w:val="00781572"/>
    <w:rsid w:val="00782912"/>
    <w:rsid w:val="007A500E"/>
    <w:rsid w:val="007A5AA9"/>
    <w:rsid w:val="007B6043"/>
    <w:rsid w:val="007D07C1"/>
    <w:rsid w:val="007E10C0"/>
    <w:rsid w:val="008064C7"/>
    <w:rsid w:val="008141E5"/>
    <w:rsid w:val="008179E5"/>
    <w:rsid w:val="00817B4C"/>
    <w:rsid w:val="00832A14"/>
    <w:rsid w:val="00841774"/>
    <w:rsid w:val="0085005B"/>
    <w:rsid w:val="00865AC1"/>
    <w:rsid w:val="008778BB"/>
    <w:rsid w:val="0088416E"/>
    <w:rsid w:val="0089519B"/>
    <w:rsid w:val="008B0050"/>
    <w:rsid w:val="008C52E8"/>
    <w:rsid w:val="008D5F96"/>
    <w:rsid w:val="0090685E"/>
    <w:rsid w:val="009339E9"/>
    <w:rsid w:val="009360E6"/>
    <w:rsid w:val="00947E7C"/>
    <w:rsid w:val="0095774D"/>
    <w:rsid w:val="00975079"/>
    <w:rsid w:val="0097550A"/>
    <w:rsid w:val="009A37FC"/>
    <w:rsid w:val="009A539D"/>
    <w:rsid w:val="009B0D5C"/>
    <w:rsid w:val="009B37F4"/>
    <w:rsid w:val="009C051F"/>
    <w:rsid w:val="009C1BA4"/>
    <w:rsid w:val="009C35F4"/>
    <w:rsid w:val="009C4F74"/>
    <w:rsid w:val="009F397E"/>
    <w:rsid w:val="009F5B09"/>
    <w:rsid w:val="00A01686"/>
    <w:rsid w:val="00A0719C"/>
    <w:rsid w:val="00A07244"/>
    <w:rsid w:val="00A1073F"/>
    <w:rsid w:val="00A213CD"/>
    <w:rsid w:val="00A21889"/>
    <w:rsid w:val="00A21A19"/>
    <w:rsid w:val="00A345C1"/>
    <w:rsid w:val="00A562E8"/>
    <w:rsid w:val="00A607B1"/>
    <w:rsid w:val="00A6385D"/>
    <w:rsid w:val="00A84DE1"/>
    <w:rsid w:val="00A912F9"/>
    <w:rsid w:val="00A9391E"/>
    <w:rsid w:val="00AA15DC"/>
    <w:rsid w:val="00AA5F18"/>
    <w:rsid w:val="00AA6488"/>
    <w:rsid w:val="00AB1D3D"/>
    <w:rsid w:val="00AC2CF6"/>
    <w:rsid w:val="00AD3288"/>
    <w:rsid w:val="00AE0DB1"/>
    <w:rsid w:val="00AF0834"/>
    <w:rsid w:val="00B22D0B"/>
    <w:rsid w:val="00B24052"/>
    <w:rsid w:val="00B26A76"/>
    <w:rsid w:val="00B30C2C"/>
    <w:rsid w:val="00B41EA1"/>
    <w:rsid w:val="00B604DD"/>
    <w:rsid w:val="00B80ED6"/>
    <w:rsid w:val="00B83435"/>
    <w:rsid w:val="00B87E1C"/>
    <w:rsid w:val="00B92F89"/>
    <w:rsid w:val="00B951C9"/>
    <w:rsid w:val="00B97A89"/>
    <w:rsid w:val="00BA62BA"/>
    <w:rsid w:val="00BB40A1"/>
    <w:rsid w:val="00BB7024"/>
    <w:rsid w:val="00BC5068"/>
    <w:rsid w:val="00BD21FF"/>
    <w:rsid w:val="00BD7579"/>
    <w:rsid w:val="00BE44D6"/>
    <w:rsid w:val="00C04CE8"/>
    <w:rsid w:val="00C1317E"/>
    <w:rsid w:val="00C17A22"/>
    <w:rsid w:val="00C3487A"/>
    <w:rsid w:val="00C34B54"/>
    <w:rsid w:val="00C355C9"/>
    <w:rsid w:val="00C40AB1"/>
    <w:rsid w:val="00C40CD3"/>
    <w:rsid w:val="00C54BA8"/>
    <w:rsid w:val="00C77144"/>
    <w:rsid w:val="00C917EC"/>
    <w:rsid w:val="00C91853"/>
    <w:rsid w:val="00CA3778"/>
    <w:rsid w:val="00CC5F3B"/>
    <w:rsid w:val="00CD237B"/>
    <w:rsid w:val="00CE6679"/>
    <w:rsid w:val="00CF475E"/>
    <w:rsid w:val="00CF774E"/>
    <w:rsid w:val="00D04945"/>
    <w:rsid w:val="00D11122"/>
    <w:rsid w:val="00D11C2B"/>
    <w:rsid w:val="00D43D4D"/>
    <w:rsid w:val="00D47214"/>
    <w:rsid w:val="00D47438"/>
    <w:rsid w:val="00D54812"/>
    <w:rsid w:val="00D60809"/>
    <w:rsid w:val="00D6259E"/>
    <w:rsid w:val="00D712F7"/>
    <w:rsid w:val="00D7532B"/>
    <w:rsid w:val="00D77022"/>
    <w:rsid w:val="00DA0EE9"/>
    <w:rsid w:val="00DA1450"/>
    <w:rsid w:val="00DA17B1"/>
    <w:rsid w:val="00DA1829"/>
    <w:rsid w:val="00DA2E2D"/>
    <w:rsid w:val="00DA6147"/>
    <w:rsid w:val="00DB15D4"/>
    <w:rsid w:val="00DB43C0"/>
    <w:rsid w:val="00DB60E0"/>
    <w:rsid w:val="00DE1869"/>
    <w:rsid w:val="00DE21C9"/>
    <w:rsid w:val="00DE4E6F"/>
    <w:rsid w:val="00DF659D"/>
    <w:rsid w:val="00E00C7D"/>
    <w:rsid w:val="00E07685"/>
    <w:rsid w:val="00E12DB9"/>
    <w:rsid w:val="00E12F82"/>
    <w:rsid w:val="00E14BBD"/>
    <w:rsid w:val="00E15727"/>
    <w:rsid w:val="00E202E1"/>
    <w:rsid w:val="00E23DBE"/>
    <w:rsid w:val="00E26A42"/>
    <w:rsid w:val="00E27FE8"/>
    <w:rsid w:val="00E44583"/>
    <w:rsid w:val="00E47C76"/>
    <w:rsid w:val="00E527F8"/>
    <w:rsid w:val="00E56FB4"/>
    <w:rsid w:val="00E70C54"/>
    <w:rsid w:val="00E714FC"/>
    <w:rsid w:val="00E72066"/>
    <w:rsid w:val="00E77AAD"/>
    <w:rsid w:val="00E83911"/>
    <w:rsid w:val="00EA0607"/>
    <w:rsid w:val="00EA188C"/>
    <w:rsid w:val="00EB02FB"/>
    <w:rsid w:val="00EC1DC3"/>
    <w:rsid w:val="00EC68E6"/>
    <w:rsid w:val="00ED1C23"/>
    <w:rsid w:val="00F07FC9"/>
    <w:rsid w:val="00F153FC"/>
    <w:rsid w:val="00F23E42"/>
    <w:rsid w:val="00F312FE"/>
    <w:rsid w:val="00F5229A"/>
    <w:rsid w:val="00F6558D"/>
    <w:rsid w:val="00F65D1C"/>
    <w:rsid w:val="00F70613"/>
    <w:rsid w:val="00F83680"/>
    <w:rsid w:val="00F8464C"/>
    <w:rsid w:val="00FA3762"/>
    <w:rsid w:val="00FA44C8"/>
    <w:rsid w:val="00FB059C"/>
    <w:rsid w:val="00FB1945"/>
    <w:rsid w:val="00FB1CC2"/>
    <w:rsid w:val="00FC20DE"/>
    <w:rsid w:val="00FC7524"/>
    <w:rsid w:val="00FD1926"/>
    <w:rsid w:val="00FD2ADB"/>
    <w:rsid w:val="00FD51A1"/>
    <w:rsid w:val="00FD7311"/>
    <w:rsid w:val="00FD7824"/>
    <w:rsid w:val="00FE1F05"/>
    <w:rsid w:val="00FE7A77"/>
    <w:rsid w:val="00FF2D10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CD839"/>
  <w15:docId w15:val="{B3FA57C3-E05B-4732-A6DC-A6C02089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70"/>
    <w:pPr>
      <w:spacing w:after="200" w:line="276" w:lineRule="auto"/>
      <w:jc w:val="left"/>
    </w:pPr>
    <w:rPr>
      <w:rFonts w:asciiTheme="minorHAnsi" w:hAnsiTheme="minorHAnsi"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4A7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174A7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174A70"/>
    <w:rPr>
      <w:rFonts w:ascii="Liberation Serif" w:eastAsia="SimSun" w:hAnsi="Liberation Serif" w:cs="Mangal"/>
      <w:kern w:val="1"/>
      <w:szCs w:val="24"/>
      <w:lang w:val="es-ES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C917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17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17EC"/>
    <w:rPr>
      <w:rFonts w:asciiTheme="minorHAnsi" w:hAnsiTheme="minorHAnsi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17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17EC"/>
    <w:rPr>
      <w:rFonts w:asciiTheme="minorHAnsi" w:hAnsiTheme="minorHAnsi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7EC"/>
    <w:rPr>
      <w:rFonts w:ascii="Segoe UI" w:hAnsi="Segoe UI" w:cs="Segoe UI"/>
      <w:sz w:val="18"/>
      <w:szCs w:val="18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008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0080"/>
    <w:rPr>
      <w:rFonts w:asciiTheme="minorHAnsi" w:hAnsiTheme="minorHAnsi"/>
      <w:sz w:val="22"/>
      <w:lang w:val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C0080"/>
    <w:pPr>
      <w:spacing w:after="0" w:line="480" w:lineRule="auto"/>
      <w:ind w:left="360" w:firstLine="360"/>
      <w:jc w:val="both"/>
    </w:pPr>
    <w:rPr>
      <w:rFonts w:ascii="Times New Roman" w:hAnsi="Times New Roman"/>
      <w:sz w:val="24"/>
      <w:lang w:val="es-AR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C0080"/>
    <w:rPr>
      <w:rFonts w:asciiTheme="minorHAnsi" w:hAnsiTheme="minorHAnsi"/>
      <w:sz w:val="22"/>
      <w:lang w:val="en-US"/>
    </w:rPr>
  </w:style>
  <w:style w:type="table" w:styleId="Tablaconcuadrcula">
    <w:name w:val="Table Grid"/>
    <w:basedOn w:val="Tablanormal"/>
    <w:uiPriority w:val="39"/>
    <w:rsid w:val="001B73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51">
    <w:name w:val="Tabla normal 51"/>
    <w:basedOn w:val="Tablanormal"/>
    <w:uiPriority w:val="45"/>
    <w:rsid w:val="001B734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7223DD"/>
  </w:style>
  <w:style w:type="paragraph" w:styleId="Encabezado">
    <w:name w:val="header"/>
    <w:basedOn w:val="Normal"/>
    <w:link w:val="EncabezadoCar"/>
    <w:uiPriority w:val="99"/>
    <w:unhideWhenUsed/>
    <w:rsid w:val="00722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3DD"/>
    <w:rPr>
      <w:rFonts w:asciiTheme="minorHAnsi" w:hAnsiTheme="minorHAnsi"/>
      <w:sz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22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3DD"/>
    <w:rPr>
      <w:rFonts w:asciiTheme="minorHAnsi" w:hAnsiTheme="minorHAnsi"/>
      <w:sz w:val="22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7223DD"/>
  </w:style>
  <w:style w:type="paragraph" w:styleId="Prrafodelista">
    <w:name w:val="List Paragraph"/>
    <w:basedOn w:val="Normal"/>
    <w:uiPriority w:val="34"/>
    <w:qFormat/>
    <w:rsid w:val="007223DD"/>
    <w:pPr>
      <w:ind w:left="720"/>
      <w:contextualSpacing/>
    </w:pPr>
  </w:style>
  <w:style w:type="table" w:customStyle="1" w:styleId="Tablanormal21">
    <w:name w:val="Tabla normal 21"/>
    <w:basedOn w:val="Tablanormal"/>
    <w:uiPriority w:val="42"/>
    <w:rsid w:val="007223DD"/>
    <w:pPr>
      <w:spacing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41">
    <w:name w:val="Tabla normal 41"/>
    <w:basedOn w:val="Tablanormal"/>
    <w:uiPriority w:val="44"/>
    <w:rsid w:val="007223D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n">
    <w:name w:val="Revision"/>
    <w:hidden/>
    <w:uiPriority w:val="99"/>
    <w:semiHidden/>
    <w:rsid w:val="007223DD"/>
    <w:pPr>
      <w:spacing w:line="240" w:lineRule="auto"/>
      <w:jc w:val="left"/>
    </w:pPr>
    <w:rPr>
      <w:rFonts w:ascii="Calibri" w:hAnsi="Calibri"/>
      <w:sz w:val="22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7223DD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23DD"/>
    <w:pPr>
      <w:spacing w:line="240" w:lineRule="auto"/>
      <w:jc w:val="left"/>
    </w:pPr>
    <w:rPr>
      <w:rFonts w:ascii="Calibri" w:hAnsi="Calibri"/>
      <w:sz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d">
    <w:name w:val="gd"/>
    <w:basedOn w:val="Fuentedeprrafopredeter"/>
    <w:rsid w:val="00FD7824"/>
  </w:style>
  <w:style w:type="table" w:customStyle="1" w:styleId="Tablanormal22">
    <w:name w:val="Tabla normal 22"/>
    <w:basedOn w:val="Tablanormal"/>
    <w:uiPriority w:val="42"/>
    <w:rsid w:val="00320F7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52">
    <w:name w:val="Tabla normal 52"/>
    <w:basedOn w:val="Tablanormal"/>
    <w:uiPriority w:val="45"/>
    <w:rsid w:val="00320F7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42">
    <w:name w:val="Tabla normal 42"/>
    <w:basedOn w:val="Tablanormal"/>
    <w:uiPriority w:val="44"/>
    <w:rsid w:val="00320F7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320F7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4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e@mendoza-conicet.gob.a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seoane@gl.fcen.uba.ar" TargetMode="External"/><Relationship Id="rId12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jsames.2019.04.0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80/14772019.2018.15451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institution/Amherst_Colle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4643</Words>
  <Characters>25538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Federico Seoane</cp:lastModifiedBy>
  <cp:revision>2</cp:revision>
  <dcterms:created xsi:type="dcterms:W3CDTF">2019-07-04T13:18:00Z</dcterms:created>
  <dcterms:modified xsi:type="dcterms:W3CDTF">2019-07-04T13:18:00Z</dcterms:modified>
</cp:coreProperties>
</file>